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3618" w14:textId="77777777" w:rsidR="007F153E" w:rsidRDefault="007F153E">
      <w:pPr>
        <w:tabs>
          <w:tab w:val="left" w:pos="284"/>
          <w:tab w:val="left" w:pos="567"/>
          <w:tab w:val="left" w:pos="851"/>
          <w:tab w:val="left" w:pos="1134"/>
          <w:tab w:val="left" w:pos="1418"/>
          <w:tab w:val="left" w:pos="1701"/>
        </w:tabs>
        <w:jc w:val="both"/>
        <w:rPr>
          <w:rFonts w:ascii="Arial" w:hAnsi="Arial" w:cs="Arial"/>
          <w:sz w:val="40"/>
        </w:rPr>
      </w:pPr>
    </w:p>
    <w:p w14:paraId="091CEDCB" w14:textId="77777777" w:rsidR="007F153E" w:rsidRDefault="00CF5502">
      <w:pPr>
        <w:tabs>
          <w:tab w:val="left" w:pos="284"/>
          <w:tab w:val="left" w:pos="567"/>
          <w:tab w:val="left" w:pos="851"/>
          <w:tab w:val="left" w:pos="1134"/>
          <w:tab w:val="left" w:pos="1418"/>
          <w:tab w:val="left" w:pos="1701"/>
        </w:tabs>
        <w:jc w:val="center"/>
        <w:rPr>
          <w:rFonts w:ascii="Arial" w:hAnsi="Arial" w:cs="Arial"/>
          <w:sz w:val="40"/>
        </w:rPr>
      </w:pPr>
      <w:r>
        <w:rPr>
          <w:rFonts w:ascii="Arial" w:hAnsi="Arial" w:cs="Arial"/>
          <w:b/>
          <w:bCs/>
          <w:sz w:val="48"/>
        </w:rPr>
        <w:t>St. Philip’s CE Primary Sc</w:t>
      </w:r>
      <w:r w:rsidR="007F153E">
        <w:rPr>
          <w:rFonts w:ascii="Arial" w:hAnsi="Arial" w:cs="Arial"/>
          <w:b/>
          <w:bCs/>
          <w:sz w:val="48"/>
        </w:rPr>
        <w:t>hool</w:t>
      </w:r>
    </w:p>
    <w:p w14:paraId="35DB4BA1" w14:textId="77777777" w:rsidR="007F153E" w:rsidRDefault="007F153E">
      <w:pPr>
        <w:tabs>
          <w:tab w:val="left" w:pos="284"/>
          <w:tab w:val="left" w:pos="567"/>
          <w:tab w:val="left" w:pos="851"/>
          <w:tab w:val="left" w:pos="1134"/>
          <w:tab w:val="left" w:pos="1418"/>
          <w:tab w:val="left" w:pos="1701"/>
        </w:tabs>
        <w:jc w:val="both"/>
        <w:rPr>
          <w:rFonts w:ascii="Arial" w:hAnsi="Arial" w:cs="Arial"/>
          <w:sz w:val="40"/>
        </w:rPr>
      </w:pPr>
    </w:p>
    <w:p w14:paraId="38F132E2" w14:textId="77777777" w:rsidR="007F153E" w:rsidRDefault="007F153E">
      <w:pPr>
        <w:tabs>
          <w:tab w:val="left" w:pos="284"/>
          <w:tab w:val="left" w:pos="567"/>
          <w:tab w:val="left" w:pos="851"/>
          <w:tab w:val="left" w:pos="1134"/>
          <w:tab w:val="left" w:pos="1418"/>
          <w:tab w:val="left" w:pos="1701"/>
        </w:tabs>
        <w:jc w:val="both"/>
        <w:rPr>
          <w:rFonts w:ascii="Arial" w:hAnsi="Arial" w:cs="Arial"/>
          <w:sz w:val="40"/>
        </w:rPr>
      </w:pPr>
    </w:p>
    <w:p w14:paraId="1839E850" w14:textId="77777777" w:rsidR="007F153E" w:rsidRDefault="00611BEB" w:rsidP="00611BEB">
      <w:pPr>
        <w:tabs>
          <w:tab w:val="left" w:pos="284"/>
          <w:tab w:val="left" w:pos="567"/>
          <w:tab w:val="left" w:pos="851"/>
          <w:tab w:val="left" w:pos="1134"/>
          <w:tab w:val="left" w:pos="1418"/>
          <w:tab w:val="left" w:pos="1701"/>
        </w:tabs>
        <w:jc w:val="center"/>
        <w:rPr>
          <w:rFonts w:ascii="Arial" w:hAnsi="Arial" w:cs="Arial"/>
          <w:sz w:val="40"/>
        </w:rPr>
      </w:pPr>
      <w:r>
        <w:rPr>
          <w:rFonts w:ascii="Arial" w:hAnsi="Arial" w:cs="Arial"/>
          <w:noProof/>
          <w:sz w:val="40"/>
          <w:lang w:eastAsia="en-GB"/>
        </w:rPr>
        <w:drawing>
          <wp:inline distT="0" distB="0" distL="0" distR="0" wp14:anchorId="0B58AC76" wp14:editId="63DCE1A3">
            <wp:extent cx="1357630" cy="1357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hilips CE Logo HIGH 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7630" cy="1357630"/>
                    </a:xfrm>
                    <a:prstGeom prst="rect">
                      <a:avLst/>
                    </a:prstGeom>
                  </pic:spPr>
                </pic:pic>
              </a:graphicData>
            </a:graphic>
          </wp:inline>
        </w:drawing>
      </w:r>
    </w:p>
    <w:p w14:paraId="0092013C" w14:textId="77777777" w:rsidR="007F153E" w:rsidRDefault="007F153E">
      <w:pPr>
        <w:tabs>
          <w:tab w:val="left" w:pos="284"/>
          <w:tab w:val="left" w:pos="567"/>
          <w:tab w:val="left" w:pos="851"/>
          <w:tab w:val="left" w:pos="1134"/>
          <w:tab w:val="left" w:pos="1418"/>
          <w:tab w:val="left" w:pos="1701"/>
        </w:tabs>
        <w:jc w:val="both"/>
        <w:rPr>
          <w:rFonts w:ascii="Arial" w:hAnsi="Arial" w:cs="Arial"/>
          <w:sz w:val="40"/>
        </w:rPr>
      </w:pPr>
    </w:p>
    <w:p w14:paraId="7C4608CD" w14:textId="77777777" w:rsidR="007F153E" w:rsidRDefault="007F153E">
      <w:pPr>
        <w:jc w:val="center"/>
        <w:rPr>
          <w:rFonts w:ascii="Arial" w:hAnsi="Arial" w:cs="Arial"/>
          <w:b/>
          <w:bCs/>
          <w:color w:val="FF0000"/>
          <w:sz w:val="48"/>
        </w:rPr>
      </w:pPr>
    </w:p>
    <w:p w14:paraId="25CC8E8C" w14:textId="77777777" w:rsidR="007F153E" w:rsidRDefault="007F153E">
      <w:pPr>
        <w:jc w:val="center"/>
        <w:rPr>
          <w:rFonts w:ascii="Arial" w:hAnsi="Arial" w:cs="Arial"/>
        </w:rPr>
      </w:pPr>
      <w:r>
        <w:rPr>
          <w:rFonts w:ascii="Arial" w:hAnsi="Arial" w:cs="Arial"/>
          <w:b/>
          <w:bCs/>
          <w:sz w:val="48"/>
        </w:rPr>
        <w:t>Charging and Remissions Policy</w:t>
      </w:r>
    </w:p>
    <w:p w14:paraId="3385496E" w14:textId="77777777" w:rsidR="007F153E" w:rsidRDefault="007F153E">
      <w:pPr>
        <w:jc w:val="center"/>
      </w:pPr>
    </w:p>
    <w:p w14:paraId="1B5EE01F" w14:textId="77777777" w:rsidR="007F153E" w:rsidRDefault="007F153E">
      <w:pPr>
        <w:tabs>
          <w:tab w:val="left" w:pos="284"/>
          <w:tab w:val="left" w:pos="567"/>
          <w:tab w:val="left" w:pos="851"/>
          <w:tab w:val="left" w:pos="1134"/>
          <w:tab w:val="left" w:pos="1418"/>
          <w:tab w:val="left" w:pos="1701"/>
        </w:tabs>
        <w:jc w:val="both"/>
        <w:rPr>
          <w:rFonts w:ascii="Arial" w:hAnsi="Arial" w:cs="Arial"/>
          <w:b/>
          <w:bCs/>
          <w:sz w:val="48"/>
        </w:rPr>
      </w:pPr>
    </w:p>
    <w:p w14:paraId="21C8D2F7" w14:textId="77777777" w:rsidR="007F153E" w:rsidRDefault="007F153E">
      <w:pPr>
        <w:tabs>
          <w:tab w:val="left" w:pos="284"/>
          <w:tab w:val="left" w:pos="567"/>
          <w:tab w:val="left" w:pos="851"/>
          <w:tab w:val="left" w:pos="1134"/>
          <w:tab w:val="left" w:pos="1418"/>
          <w:tab w:val="left" w:pos="1701"/>
        </w:tabs>
        <w:jc w:val="both"/>
        <w:rPr>
          <w:rFonts w:ascii="Arial" w:hAnsi="Arial" w:cs="Arial"/>
          <w:b/>
          <w:bCs/>
          <w:sz w:val="48"/>
        </w:rPr>
      </w:pPr>
    </w:p>
    <w:p w14:paraId="30520F12" w14:textId="77777777" w:rsidR="007F153E" w:rsidRDefault="007F153E">
      <w:pPr>
        <w:tabs>
          <w:tab w:val="left" w:pos="284"/>
          <w:tab w:val="left" w:pos="567"/>
          <w:tab w:val="left" w:pos="851"/>
          <w:tab w:val="left" w:pos="1134"/>
          <w:tab w:val="left" w:pos="1418"/>
          <w:tab w:val="left" w:pos="1701"/>
        </w:tabs>
        <w:jc w:val="both"/>
        <w:rPr>
          <w:rFonts w:ascii="Arial" w:hAnsi="Arial" w:cs="Arial"/>
          <w:b/>
          <w:bCs/>
          <w:sz w:val="48"/>
        </w:rPr>
      </w:pPr>
    </w:p>
    <w:p w14:paraId="5718E800" w14:textId="77777777" w:rsidR="007F153E" w:rsidRDefault="007F153E">
      <w:pPr>
        <w:tabs>
          <w:tab w:val="left" w:pos="284"/>
          <w:tab w:val="left" w:pos="567"/>
          <w:tab w:val="left" w:pos="851"/>
          <w:tab w:val="left" w:pos="1134"/>
          <w:tab w:val="left" w:pos="1418"/>
          <w:tab w:val="left" w:pos="1701"/>
        </w:tabs>
        <w:jc w:val="both"/>
        <w:rPr>
          <w:rFonts w:ascii="Arial" w:hAnsi="Arial" w:cs="Arial"/>
          <w:b/>
          <w:bCs/>
          <w:sz w:val="48"/>
        </w:rPr>
      </w:pPr>
    </w:p>
    <w:p w14:paraId="71892642" w14:textId="77777777" w:rsidR="007F153E" w:rsidRDefault="007F153E">
      <w:pPr>
        <w:tabs>
          <w:tab w:val="left" w:pos="284"/>
          <w:tab w:val="left" w:pos="567"/>
          <w:tab w:val="left" w:pos="851"/>
          <w:tab w:val="left" w:pos="1134"/>
          <w:tab w:val="left" w:pos="1418"/>
          <w:tab w:val="left" w:pos="1701"/>
        </w:tabs>
        <w:jc w:val="both"/>
        <w:rPr>
          <w:rFonts w:ascii="Arial" w:hAnsi="Arial" w:cs="Arial"/>
          <w:b/>
          <w:bCs/>
          <w:sz w:val="48"/>
        </w:rPr>
      </w:pPr>
    </w:p>
    <w:p w14:paraId="358D9F26" w14:textId="77777777" w:rsidR="007F153E" w:rsidRDefault="007F153E">
      <w:pPr>
        <w:tabs>
          <w:tab w:val="left" w:pos="284"/>
          <w:tab w:val="left" w:pos="567"/>
          <w:tab w:val="left" w:pos="851"/>
          <w:tab w:val="left" w:pos="1134"/>
          <w:tab w:val="left" w:pos="1418"/>
          <w:tab w:val="left" w:pos="1701"/>
        </w:tabs>
        <w:jc w:val="both"/>
        <w:rPr>
          <w:rFonts w:ascii="Arial" w:hAnsi="Arial" w:cs="Arial"/>
          <w:b/>
          <w:bCs/>
          <w:sz w:val="48"/>
        </w:rPr>
      </w:pPr>
    </w:p>
    <w:p w14:paraId="151F414F"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p>
    <w:p w14:paraId="6B1938A2"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r>
        <w:rPr>
          <w:rFonts w:ascii="Arial" w:hAnsi="Arial" w:cs="Arial"/>
          <w:b/>
          <w:bCs/>
        </w:rPr>
        <w:t>Signature of Chair of Governors</w:t>
      </w:r>
      <w:r>
        <w:rPr>
          <w:rFonts w:ascii="Arial" w:hAnsi="Arial" w:cs="Arial"/>
          <w:b/>
          <w:bCs/>
        </w:rPr>
        <w:tab/>
      </w:r>
    </w:p>
    <w:p w14:paraId="419E7CE3"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p>
    <w:p w14:paraId="7829E8CD"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r>
        <w:rPr>
          <w:rFonts w:ascii="Arial" w:hAnsi="Arial" w:cs="Arial"/>
          <w:b/>
          <w:bCs/>
        </w:rPr>
        <w:t>Signature of Headteacher</w:t>
      </w:r>
      <w:r>
        <w:rPr>
          <w:rFonts w:ascii="Arial" w:hAnsi="Arial" w:cs="Arial"/>
          <w:b/>
          <w:bCs/>
        </w:rPr>
        <w:tab/>
      </w:r>
      <w:r>
        <w:rPr>
          <w:rFonts w:ascii="Arial" w:hAnsi="Arial" w:cs="Arial"/>
          <w:b/>
          <w:bCs/>
        </w:rPr>
        <w:tab/>
      </w:r>
    </w:p>
    <w:p w14:paraId="7AD50697" w14:textId="77777777" w:rsidR="00CF5502" w:rsidRDefault="00CF5502">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p>
    <w:p w14:paraId="596AD474"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r>
        <w:rPr>
          <w:rFonts w:ascii="Arial" w:hAnsi="Arial" w:cs="Arial"/>
          <w:b/>
          <w:bCs/>
        </w:rPr>
        <w:t xml:space="preserve">Date of Adoption    </w:t>
      </w:r>
      <w:r>
        <w:rPr>
          <w:rFonts w:ascii="Arial" w:hAnsi="Arial" w:cs="Arial"/>
          <w:b/>
          <w:bCs/>
        </w:rPr>
        <w:tab/>
      </w:r>
      <w:r>
        <w:rPr>
          <w:rFonts w:ascii="Arial" w:hAnsi="Arial" w:cs="Arial"/>
          <w:b/>
          <w:bCs/>
        </w:rPr>
        <w:tab/>
      </w:r>
      <w:r>
        <w:rPr>
          <w:rFonts w:ascii="Arial" w:hAnsi="Arial" w:cs="Arial"/>
          <w:b/>
          <w:bCs/>
        </w:rPr>
        <w:tab/>
      </w:r>
      <w:r w:rsidR="00CF5502">
        <w:rPr>
          <w:rFonts w:ascii="Arial" w:hAnsi="Arial" w:cs="Arial"/>
          <w:b/>
          <w:bCs/>
        </w:rPr>
        <w:t>Autumn 2021</w:t>
      </w:r>
      <w:r>
        <w:rPr>
          <w:rFonts w:ascii="Arial" w:hAnsi="Arial" w:cs="Arial"/>
          <w:b/>
          <w:bCs/>
        </w:rPr>
        <w:t xml:space="preserve">  </w:t>
      </w:r>
    </w:p>
    <w:p w14:paraId="72653AE2"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p>
    <w:p w14:paraId="3090DAA7" w14:textId="65EEC61D" w:rsidR="005E6231"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r>
        <w:rPr>
          <w:rFonts w:ascii="Arial" w:hAnsi="Arial" w:cs="Arial"/>
          <w:b/>
          <w:bCs/>
        </w:rPr>
        <w:t>Date of Review:</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CF5502">
        <w:rPr>
          <w:rFonts w:ascii="Arial" w:hAnsi="Arial" w:cs="Arial"/>
          <w:b/>
          <w:bCs/>
        </w:rPr>
        <w:t>Autumn 202</w:t>
      </w:r>
      <w:r w:rsidR="008A6189">
        <w:rPr>
          <w:rFonts w:ascii="Arial" w:hAnsi="Arial" w:cs="Arial"/>
          <w:b/>
          <w:bCs/>
        </w:rPr>
        <w:t>3</w:t>
      </w:r>
    </w:p>
    <w:p w14:paraId="4020F788" w14:textId="77777777" w:rsidR="005E6231" w:rsidRDefault="005E6231">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p>
    <w:p w14:paraId="4BC50575" w14:textId="09F4C2F6" w:rsidR="007F153E" w:rsidRDefault="005E6231">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r>
        <w:rPr>
          <w:rFonts w:ascii="Arial" w:hAnsi="Arial" w:cs="Arial"/>
          <w:b/>
          <w:bCs/>
        </w:rPr>
        <w:t>Next Review Date: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Autumn 202</w:t>
      </w:r>
      <w:r w:rsidR="008A6189">
        <w:rPr>
          <w:rFonts w:ascii="Arial" w:hAnsi="Arial" w:cs="Arial"/>
          <w:b/>
          <w:bCs/>
        </w:rPr>
        <w:t>4</w:t>
      </w:r>
      <w:r w:rsidR="007F153E">
        <w:rPr>
          <w:rFonts w:ascii="Arial" w:hAnsi="Arial" w:cs="Arial"/>
          <w:b/>
          <w:bCs/>
        </w:rPr>
        <w:t xml:space="preserve">  </w:t>
      </w:r>
    </w:p>
    <w:p w14:paraId="606F264E" w14:textId="77777777" w:rsidR="007F153E" w:rsidRDefault="007F153E">
      <w:pPr>
        <w:pBdr>
          <w:top w:val="single" w:sz="4" w:space="1" w:color="auto"/>
          <w:left w:val="single" w:sz="4" w:space="4" w:color="auto"/>
          <w:bottom w:val="single" w:sz="4" w:space="1" w:color="auto"/>
          <w:right w:val="single" w:sz="4" w:space="4" w:color="auto"/>
        </w:pBdr>
        <w:tabs>
          <w:tab w:val="left" w:pos="284"/>
          <w:tab w:val="left" w:pos="567"/>
          <w:tab w:val="left" w:pos="851"/>
          <w:tab w:val="left" w:pos="1134"/>
          <w:tab w:val="left" w:pos="1418"/>
          <w:tab w:val="left" w:pos="1701"/>
        </w:tabs>
        <w:jc w:val="both"/>
        <w:rPr>
          <w:rFonts w:ascii="Arial" w:hAnsi="Arial" w:cs="Arial"/>
          <w:b/>
          <w:bCs/>
        </w:rPr>
      </w:pPr>
    </w:p>
    <w:p w14:paraId="231D5F25"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38D7DBFE"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4C1F790A"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6E733F55"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5651A3C0"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1503F0F7"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53400301"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59C01DF2"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3A49ABEC"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375562DD"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61BE81DD"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6488E35C"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728725B9"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45BF1A3A" w14:textId="77777777" w:rsidR="007F153E" w:rsidRDefault="007F153E">
      <w:pPr>
        <w:tabs>
          <w:tab w:val="left" w:pos="284"/>
          <w:tab w:val="left" w:pos="567"/>
          <w:tab w:val="left" w:pos="851"/>
          <w:tab w:val="left" w:pos="1134"/>
          <w:tab w:val="left" w:pos="1418"/>
          <w:tab w:val="left" w:pos="1701"/>
          <w:tab w:val="right" w:pos="9072"/>
        </w:tabs>
        <w:jc w:val="both"/>
        <w:rPr>
          <w:rFonts w:ascii="Arial" w:hAnsi="Arial" w:cs="Arial"/>
        </w:rPr>
      </w:pPr>
    </w:p>
    <w:p w14:paraId="4F5DEBD3" w14:textId="77777777" w:rsidR="007F153E" w:rsidRDefault="007F153E">
      <w:pPr>
        <w:pStyle w:val="Heading7"/>
        <w:tabs>
          <w:tab w:val="left" w:pos="1985"/>
          <w:tab w:val="left" w:pos="2268"/>
          <w:tab w:val="right" w:pos="9072"/>
        </w:tabs>
      </w:pPr>
      <w:bookmarkStart w:id="0" w:name="_CONTENTS"/>
      <w:bookmarkEnd w:id="0"/>
      <w:r>
        <w:t>CONTENTS</w:t>
      </w:r>
    </w:p>
    <w:p w14:paraId="612CE5CD"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1278D5BF"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u w:val="single"/>
        </w:rPr>
      </w:pPr>
      <w:r>
        <w:rPr>
          <w:rFonts w:ascii="Arial" w:hAnsi="Arial" w:cs="Arial"/>
        </w:rPr>
        <w:tab/>
      </w:r>
      <w:r>
        <w:rPr>
          <w:rFonts w:ascii="Arial" w:hAnsi="Arial" w:cs="Arial"/>
        </w:rPr>
        <w:tab/>
      </w:r>
      <w:r>
        <w:rPr>
          <w:rFonts w:ascii="Arial" w:hAnsi="Arial" w:cs="Arial"/>
          <w:u w:val="single"/>
        </w:rPr>
        <w:t>Section</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Page No.</w:t>
      </w:r>
    </w:p>
    <w:p w14:paraId="40ACC5EC"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3F31B7CA"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71649E0A"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Aims" w:history="1">
        <w:r>
          <w:rPr>
            <w:rStyle w:val="Hyperlink"/>
            <w:rFonts w:ascii="Arial" w:hAnsi="Arial" w:cs="Arial"/>
            <w:color w:val="auto"/>
            <w:u w:val="none"/>
          </w:rPr>
          <w:t>1.0</w:t>
        </w:r>
        <w:r>
          <w:rPr>
            <w:rStyle w:val="Hyperlink"/>
            <w:rFonts w:ascii="Arial" w:hAnsi="Arial" w:cs="Arial"/>
            <w:color w:val="auto"/>
            <w:u w:val="none"/>
          </w:rPr>
          <w:tab/>
          <w:t>AIMS OF THE POLICY</w:t>
        </w:r>
      </w:hyperlink>
      <w:r>
        <w:rPr>
          <w:rFonts w:ascii="Arial" w:hAnsi="Arial" w:cs="Arial"/>
        </w:rPr>
        <w:tab/>
        <w:t>3</w:t>
      </w:r>
      <w:r>
        <w:rPr>
          <w:rFonts w:ascii="Arial" w:hAnsi="Arial" w:cs="Arial"/>
        </w:rPr>
        <w:tab/>
      </w:r>
      <w:r>
        <w:rPr>
          <w:rFonts w:ascii="Arial" w:hAnsi="Arial" w:cs="Arial"/>
        </w:rPr>
        <w:tab/>
      </w:r>
    </w:p>
    <w:p w14:paraId="3C0FE7C9"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493BD120"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2.0_BACKGROUND_TO" w:history="1">
        <w:r>
          <w:rPr>
            <w:rStyle w:val="Hyperlink"/>
            <w:rFonts w:ascii="Arial" w:hAnsi="Arial" w:cs="Arial"/>
            <w:color w:val="auto"/>
            <w:u w:val="none"/>
          </w:rPr>
          <w:t xml:space="preserve">2.0 </w:t>
        </w:r>
        <w:r>
          <w:rPr>
            <w:rStyle w:val="Hyperlink"/>
            <w:rFonts w:ascii="Arial" w:hAnsi="Arial" w:cs="Arial"/>
            <w:color w:val="auto"/>
            <w:u w:val="none"/>
          </w:rPr>
          <w:tab/>
          <w:t>BACKGROUND TO THE POLICY</w:t>
        </w:r>
      </w:hyperlink>
      <w:r>
        <w:rPr>
          <w:rFonts w:ascii="Arial" w:hAnsi="Arial" w:cs="Arial"/>
        </w:rPr>
        <w:tab/>
        <w:t>3</w:t>
      </w:r>
    </w:p>
    <w:p w14:paraId="16D2A0EE"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p>
    <w:p w14:paraId="297477F2"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p>
    <w:p w14:paraId="742A3C34"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3.0_ITEMS_FOR" w:history="1">
        <w:r>
          <w:rPr>
            <w:rStyle w:val="Hyperlink"/>
            <w:rFonts w:ascii="Arial" w:hAnsi="Arial" w:cs="Arial"/>
            <w:color w:val="auto"/>
            <w:u w:val="none"/>
          </w:rPr>
          <w:t xml:space="preserve">3.0 </w:t>
        </w:r>
        <w:r>
          <w:rPr>
            <w:rStyle w:val="Hyperlink"/>
            <w:rFonts w:ascii="Arial" w:hAnsi="Arial" w:cs="Arial"/>
            <w:color w:val="auto"/>
            <w:u w:val="none"/>
          </w:rPr>
          <w:tab/>
          <w:t>ITEMS FOR WHICH NO CHARGES WILL BE MADE</w:t>
        </w:r>
      </w:hyperlink>
      <w:r>
        <w:rPr>
          <w:rFonts w:ascii="Arial" w:hAnsi="Arial" w:cs="Arial"/>
        </w:rPr>
        <w:tab/>
        <w:t>3</w:t>
      </w:r>
    </w:p>
    <w:p w14:paraId="13548710"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2CCE2125"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7ADA41FC"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0_ITEMS_FOR" w:history="1">
        <w:r>
          <w:rPr>
            <w:rStyle w:val="Hyperlink"/>
            <w:rFonts w:ascii="Arial" w:hAnsi="Arial" w:cs="Arial"/>
            <w:color w:val="auto"/>
            <w:u w:val="none"/>
          </w:rPr>
          <w:t>4.0</w:t>
        </w:r>
        <w:r>
          <w:rPr>
            <w:rStyle w:val="Hyperlink"/>
            <w:rFonts w:ascii="Arial" w:hAnsi="Arial" w:cs="Arial"/>
            <w:color w:val="auto"/>
            <w:u w:val="none"/>
          </w:rPr>
          <w:tab/>
          <w:t>ITEMS FOR WHICH CHARGES WILL BE MADE</w:t>
        </w:r>
      </w:hyperlink>
      <w:r>
        <w:rPr>
          <w:rFonts w:ascii="Arial" w:hAnsi="Arial" w:cs="Arial"/>
        </w:rPr>
        <w:tab/>
        <w:t>4</w:t>
      </w:r>
    </w:p>
    <w:p w14:paraId="22224D92"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p>
    <w:p w14:paraId="1906989B"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1_Within_School" w:history="1">
        <w:r>
          <w:rPr>
            <w:rStyle w:val="Hyperlink"/>
            <w:rFonts w:ascii="Arial" w:hAnsi="Arial" w:cs="Arial"/>
            <w:color w:val="auto"/>
            <w:u w:val="none"/>
          </w:rPr>
          <w:t>4.1</w:t>
        </w:r>
        <w:r>
          <w:rPr>
            <w:rStyle w:val="Hyperlink"/>
            <w:rFonts w:ascii="Arial" w:hAnsi="Arial" w:cs="Arial"/>
            <w:color w:val="auto"/>
            <w:u w:val="none"/>
          </w:rPr>
          <w:tab/>
        </w:r>
        <w:r>
          <w:rPr>
            <w:rStyle w:val="Hyperlink"/>
            <w:rFonts w:ascii="Arial" w:hAnsi="Arial" w:cs="Arial"/>
            <w:color w:val="auto"/>
            <w:u w:val="none"/>
          </w:rPr>
          <w:tab/>
        </w:r>
        <w:r w:rsidR="00611BEB">
          <w:rPr>
            <w:rStyle w:val="Hyperlink"/>
            <w:rFonts w:ascii="Arial" w:hAnsi="Arial" w:cs="Arial"/>
            <w:color w:val="auto"/>
            <w:u w:val="none"/>
          </w:rPr>
          <w:t xml:space="preserve">    </w:t>
        </w:r>
        <w:r>
          <w:rPr>
            <w:rStyle w:val="Hyperlink"/>
            <w:rFonts w:ascii="Arial" w:hAnsi="Arial" w:cs="Arial"/>
            <w:color w:val="auto"/>
            <w:u w:val="none"/>
          </w:rPr>
          <w:t>Within School Hours</w:t>
        </w:r>
      </w:hyperlink>
      <w:r>
        <w:rPr>
          <w:rFonts w:ascii="Arial" w:hAnsi="Arial" w:cs="Arial"/>
        </w:rPr>
        <w:tab/>
        <w:t>4</w:t>
      </w:r>
    </w:p>
    <w:p w14:paraId="2D193F7C"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1.1_Educational_visits" w:history="1">
        <w:r>
          <w:rPr>
            <w:rStyle w:val="Hyperlink"/>
            <w:rFonts w:ascii="Arial" w:hAnsi="Arial" w:cs="Arial"/>
            <w:color w:val="auto"/>
            <w:u w:val="none"/>
          </w:rPr>
          <w:t>4.1.1</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Educational visits and activities</w:t>
        </w:r>
      </w:hyperlink>
      <w:r>
        <w:rPr>
          <w:rFonts w:ascii="Arial" w:hAnsi="Arial" w:cs="Arial"/>
        </w:rPr>
        <w:t xml:space="preserve"> – voluntary contributions</w:t>
      </w:r>
      <w:r>
        <w:rPr>
          <w:rFonts w:ascii="Arial" w:hAnsi="Arial" w:cs="Arial"/>
        </w:rPr>
        <w:tab/>
        <w:t>4</w:t>
      </w:r>
    </w:p>
    <w:p w14:paraId="3CA55555"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1.2_Swimming" w:history="1">
        <w:r>
          <w:rPr>
            <w:rStyle w:val="Hyperlink"/>
            <w:rFonts w:ascii="Arial" w:hAnsi="Arial" w:cs="Arial"/>
            <w:color w:val="auto"/>
            <w:u w:val="none"/>
          </w:rPr>
          <w:t>4.1.2</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Swimming</w:t>
        </w:r>
      </w:hyperlink>
      <w:r>
        <w:rPr>
          <w:rFonts w:ascii="Arial" w:hAnsi="Arial" w:cs="Arial"/>
        </w:rPr>
        <w:tab/>
        <w:t>4</w:t>
      </w:r>
    </w:p>
    <w:p w14:paraId="2DC77D30"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1.3_Music" w:history="1">
        <w:r>
          <w:rPr>
            <w:rStyle w:val="Hyperlink"/>
            <w:rFonts w:ascii="Arial" w:hAnsi="Arial" w:cs="Arial"/>
            <w:color w:val="auto"/>
            <w:u w:val="none"/>
          </w:rPr>
          <w:t>4.1.3</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Music</w:t>
        </w:r>
      </w:hyperlink>
      <w:r>
        <w:rPr>
          <w:rFonts w:ascii="Arial" w:hAnsi="Arial" w:cs="Arial"/>
        </w:rPr>
        <w:tab/>
        <w:t>4</w:t>
      </w:r>
    </w:p>
    <w:p w14:paraId="591A7613"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1.4_Craft/Technology_Activities" w:history="1">
        <w:r>
          <w:rPr>
            <w:rStyle w:val="Hyperlink"/>
            <w:rFonts w:ascii="Arial" w:hAnsi="Arial" w:cs="Arial"/>
            <w:color w:val="auto"/>
            <w:u w:val="none"/>
          </w:rPr>
          <w:t>4.1.4</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Craft/Technology Activities</w:t>
        </w:r>
      </w:hyperlink>
      <w:r>
        <w:rPr>
          <w:rFonts w:ascii="Arial" w:hAnsi="Arial" w:cs="Arial"/>
        </w:rPr>
        <w:tab/>
        <w:t>4</w:t>
      </w:r>
    </w:p>
    <w:p w14:paraId="6730965C" w14:textId="77777777" w:rsidR="007F153E" w:rsidRDefault="0096088D">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p>
    <w:p w14:paraId="4E0530FF"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2_Not_Within" w:history="1">
        <w:r>
          <w:rPr>
            <w:rStyle w:val="Hyperlink"/>
            <w:rFonts w:ascii="Arial" w:hAnsi="Arial" w:cs="Arial"/>
            <w:color w:val="auto"/>
            <w:u w:val="none"/>
          </w:rPr>
          <w:t>4.2</w:t>
        </w:r>
        <w:r>
          <w:rPr>
            <w:rStyle w:val="Hyperlink"/>
            <w:rFonts w:ascii="Arial" w:hAnsi="Arial" w:cs="Arial"/>
            <w:color w:val="auto"/>
            <w:u w:val="none"/>
          </w:rPr>
          <w:tab/>
        </w:r>
        <w:r>
          <w:rPr>
            <w:rStyle w:val="Hyperlink"/>
            <w:rFonts w:ascii="Arial" w:hAnsi="Arial" w:cs="Arial"/>
            <w:color w:val="auto"/>
            <w:u w:val="none"/>
          </w:rPr>
          <w:tab/>
        </w:r>
        <w:r w:rsidR="00611BEB">
          <w:rPr>
            <w:rStyle w:val="Hyperlink"/>
            <w:rFonts w:ascii="Arial" w:hAnsi="Arial" w:cs="Arial"/>
            <w:color w:val="auto"/>
            <w:u w:val="none"/>
          </w:rPr>
          <w:t xml:space="preserve">    N</w:t>
        </w:r>
        <w:r>
          <w:rPr>
            <w:rStyle w:val="Hyperlink"/>
            <w:rFonts w:ascii="Arial" w:hAnsi="Arial" w:cs="Arial"/>
            <w:color w:val="auto"/>
            <w:u w:val="none"/>
          </w:rPr>
          <w:t xml:space="preserve">ot </w:t>
        </w:r>
        <w:r w:rsidR="00611BEB">
          <w:rPr>
            <w:rStyle w:val="Hyperlink"/>
            <w:rFonts w:ascii="Arial" w:hAnsi="Arial" w:cs="Arial"/>
            <w:color w:val="auto"/>
            <w:u w:val="none"/>
          </w:rPr>
          <w:t>within</w:t>
        </w:r>
        <w:r>
          <w:rPr>
            <w:rStyle w:val="Hyperlink"/>
            <w:rFonts w:ascii="Arial" w:hAnsi="Arial" w:cs="Arial"/>
            <w:color w:val="auto"/>
            <w:u w:val="none"/>
          </w:rPr>
          <w:t xml:space="preserve"> School Hours</w:t>
        </w:r>
      </w:hyperlink>
      <w:r>
        <w:rPr>
          <w:rFonts w:ascii="Arial" w:hAnsi="Arial" w:cs="Arial"/>
        </w:rPr>
        <w:tab/>
        <w:t>5</w:t>
      </w:r>
    </w:p>
    <w:p w14:paraId="38357DDB"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2.1_Residential_Visits" w:history="1">
        <w:r>
          <w:rPr>
            <w:rStyle w:val="Hyperlink"/>
            <w:rFonts w:ascii="Arial" w:hAnsi="Arial" w:cs="Arial"/>
            <w:color w:val="auto"/>
            <w:u w:val="none"/>
          </w:rPr>
          <w:t>4.2.1</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Residential Visits</w:t>
        </w:r>
      </w:hyperlink>
      <w:r>
        <w:rPr>
          <w:rFonts w:ascii="Arial" w:hAnsi="Arial" w:cs="Arial"/>
        </w:rPr>
        <w:tab/>
        <w:t>5</w:t>
      </w:r>
    </w:p>
    <w:p w14:paraId="7729FE84"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2.2_Optional_Extras" w:history="1">
        <w:r>
          <w:rPr>
            <w:rStyle w:val="Hyperlink"/>
            <w:rFonts w:ascii="Arial" w:hAnsi="Arial" w:cs="Arial"/>
            <w:color w:val="auto"/>
            <w:u w:val="none"/>
          </w:rPr>
          <w:t>4.2.2</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Optional Extras</w:t>
        </w:r>
      </w:hyperlink>
      <w:r>
        <w:rPr>
          <w:rFonts w:ascii="Arial" w:hAnsi="Arial" w:cs="Arial"/>
        </w:rPr>
        <w:tab/>
        <w:t>5</w:t>
      </w:r>
    </w:p>
    <w:p w14:paraId="2116047E"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64B71709"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3_Other_Charges" w:history="1">
        <w:r>
          <w:rPr>
            <w:rStyle w:val="Hyperlink"/>
            <w:rFonts w:ascii="Arial" w:hAnsi="Arial" w:cs="Arial"/>
            <w:color w:val="auto"/>
            <w:u w:val="none"/>
          </w:rPr>
          <w:t>4.3</w:t>
        </w:r>
        <w:r>
          <w:rPr>
            <w:rStyle w:val="Hyperlink"/>
            <w:rFonts w:ascii="Arial" w:hAnsi="Arial" w:cs="Arial"/>
            <w:color w:val="auto"/>
            <w:u w:val="none"/>
          </w:rPr>
          <w:tab/>
        </w:r>
        <w:r>
          <w:rPr>
            <w:rStyle w:val="Hyperlink"/>
            <w:rFonts w:ascii="Arial" w:hAnsi="Arial" w:cs="Arial"/>
            <w:color w:val="auto"/>
            <w:u w:val="none"/>
          </w:rPr>
          <w:tab/>
        </w:r>
        <w:r w:rsidR="00611BEB">
          <w:rPr>
            <w:rStyle w:val="Hyperlink"/>
            <w:rFonts w:ascii="Arial" w:hAnsi="Arial" w:cs="Arial"/>
            <w:color w:val="auto"/>
            <w:u w:val="none"/>
          </w:rPr>
          <w:t xml:space="preserve">    </w:t>
        </w:r>
        <w:r>
          <w:rPr>
            <w:rStyle w:val="Hyperlink"/>
            <w:rFonts w:ascii="Arial" w:hAnsi="Arial" w:cs="Arial"/>
            <w:color w:val="auto"/>
            <w:u w:val="none"/>
          </w:rPr>
          <w:t>Other Charges</w:t>
        </w:r>
      </w:hyperlink>
      <w:r>
        <w:rPr>
          <w:rFonts w:ascii="Arial" w:hAnsi="Arial" w:cs="Arial"/>
        </w:rPr>
        <w:tab/>
        <w:t>5</w:t>
      </w:r>
    </w:p>
    <w:p w14:paraId="5EFB9620"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3.2_Lost_or" w:history="1">
        <w:r w:rsidR="00611BEB">
          <w:rPr>
            <w:rStyle w:val="Hyperlink"/>
            <w:rFonts w:ascii="Arial" w:hAnsi="Arial" w:cs="Arial"/>
            <w:color w:val="auto"/>
            <w:u w:val="none"/>
          </w:rPr>
          <w:t>4.3.1</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Lost or Damaged Items of School Property</w:t>
        </w:r>
      </w:hyperlink>
      <w:r>
        <w:rPr>
          <w:rFonts w:ascii="Arial" w:hAnsi="Arial" w:cs="Arial"/>
        </w:rPr>
        <w:tab/>
        <w:t>5</w:t>
      </w:r>
    </w:p>
    <w:p w14:paraId="74BB2C01"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3.3_School_Uniform" w:history="1">
        <w:r w:rsidR="00611BEB">
          <w:rPr>
            <w:rStyle w:val="Hyperlink"/>
            <w:rFonts w:ascii="Arial" w:hAnsi="Arial" w:cs="Arial"/>
            <w:color w:val="auto"/>
            <w:u w:val="none"/>
          </w:rPr>
          <w:t>4.3.2</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School Uniform</w:t>
        </w:r>
      </w:hyperlink>
      <w:r>
        <w:rPr>
          <w:rFonts w:ascii="Arial" w:hAnsi="Arial" w:cs="Arial"/>
        </w:rPr>
        <w:tab/>
        <w:t>5</w:t>
      </w:r>
    </w:p>
    <w:p w14:paraId="4B940F29"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4.3.4_School_Meals" w:history="1">
        <w:r w:rsidR="00611BEB">
          <w:rPr>
            <w:rStyle w:val="Hyperlink"/>
            <w:rFonts w:ascii="Arial" w:hAnsi="Arial" w:cs="Arial"/>
            <w:color w:val="auto"/>
            <w:u w:val="none"/>
          </w:rPr>
          <w:t>4.3.3</w:t>
        </w:r>
        <w:r>
          <w:rPr>
            <w:rStyle w:val="Hyperlink"/>
            <w:rFonts w:ascii="Arial" w:hAnsi="Arial" w:cs="Arial"/>
            <w:color w:val="auto"/>
            <w:u w:val="none"/>
          </w:rPr>
          <w:tab/>
        </w:r>
        <w:r>
          <w:rPr>
            <w:rStyle w:val="Hyperlink"/>
            <w:rFonts w:ascii="Arial" w:hAnsi="Arial" w:cs="Arial"/>
            <w:color w:val="auto"/>
            <w:u w:val="none"/>
          </w:rPr>
          <w:tab/>
        </w:r>
        <w:r>
          <w:rPr>
            <w:rStyle w:val="Hyperlink"/>
            <w:rFonts w:ascii="Arial" w:hAnsi="Arial" w:cs="Arial"/>
            <w:color w:val="auto"/>
            <w:u w:val="none"/>
          </w:rPr>
          <w:tab/>
          <w:t>School Meals</w:t>
        </w:r>
      </w:hyperlink>
      <w:r>
        <w:rPr>
          <w:rFonts w:ascii="Arial" w:hAnsi="Arial" w:cs="Arial"/>
        </w:rPr>
        <w:tab/>
        <w:t>5</w:t>
      </w:r>
    </w:p>
    <w:p w14:paraId="0A1667D9"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p>
    <w:p w14:paraId="189A9C0B"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5.0_HIRE_OF" w:history="1">
        <w:r>
          <w:rPr>
            <w:rStyle w:val="Hyperlink"/>
            <w:rFonts w:ascii="Arial" w:hAnsi="Arial" w:cs="Arial"/>
            <w:color w:val="auto"/>
            <w:u w:val="none"/>
          </w:rPr>
          <w:t>5.0</w:t>
        </w:r>
        <w:r>
          <w:rPr>
            <w:rStyle w:val="Hyperlink"/>
            <w:rFonts w:ascii="Arial" w:hAnsi="Arial" w:cs="Arial"/>
            <w:color w:val="auto"/>
            <w:u w:val="none"/>
          </w:rPr>
          <w:tab/>
          <w:t>HIRE OF SCHOOL PREMISES</w:t>
        </w:r>
      </w:hyperlink>
      <w:r>
        <w:rPr>
          <w:rFonts w:ascii="Arial" w:hAnsi="Arial" w:cs="Arial"/>
        </w:rPr>
        <w:tab/>
        <w:t>6</w:t>
      </w:r>
    </w:p>
    <w:p w14:paraId="7E610BEA"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6C12F981"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2EFAC07A"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6.0_REMISSIONS" w:history="1">
        <w:r>
          <w:rPr>
            <w:rStyle w:val="Hyperlink"/>
            <w:rFonts w:ascii="Arial" w:hAnsi="Arial" w:cs="Arial"/>
            <w:color w:val="auto"/>
            <w:u w:val="none"/>
          </w:rPr>
          <w:t>6.0</w:t>
        </w:r>
        <w:r>
          <w:rPr>
            <w:rStyle w:val="Hyperlink"/>
            <w:rFonts w:ascii="Arial" w:hAnsi="Arial" w:cs="Arial"/>
            <w:color w:val="auto"/>
            <w:u w:val="none"/>
          </w:rPr>
          <w:tab/>
          <w:t>REMISSIONS</w:t>
        </w:r>
      </w:hyperlink>
      <w:r>
        <w:rPr>
          <w:rFonts w:ascii="Arial" w:hAnsi="Arial" w:cs="Arial"/>
        </w:rPr>
        <w:tab/>
        <w:t>6</w:t>
      </w:r>
    </w:p>
    <w:p w14:paraId="64B6D079"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5468AF16"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4F11C5DE"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r>
        <w:rPr>
          <w:rFonts w:ascii="Arial" w:hAnsi="Arial" w:cs="Arial"/>
        </w:rPr>
        <w:tab/>
      </w:r>
      <w:r>
        <w:rPr>
          <w:rFonts w:ascii="Arial" w:hAnsi="Arial" w:cs="Arial"/>
        </w:rPr>
        <w:tab/>
      </w:r>
      <w:hyperlink w:anchor="_Appendix_1" w:history="1">
        <w:r>
          <w:rPr>
            <w:rStyle w:val="Hyperlink"/>
            <w:rFonts w:ascii="Arial" w:hAnsi="Arial" w:cs="Arial"/>
            <w:color w:val="auto"/>
            <w:u w:val="none"/>
          </w:rPr>
          <w:t>Appendix 1</w:t>
        </w:r>
      </w:hyperlink>
      <w:r>
        <w:rPr>
          <w:rFonts w:ascii="Arial" w:hAnsi="Arial" w:cs="Arial"/>
        </w:rPr>
        <w:tab/>
        <w:t>- Model Application Form for the Remission of Charges</w:t>
      </w:r>
      <w:r>
        <w:rPr>
          <w:rFonts w:ascii="Arial" w:hAnsi="Arial" w:cs="Arial"/>
        </w:rPr>
        <w:tab/>
        <w:t>7</w:t>
      </w:r>
    </w:p>
    <w:p w14:paraId="77E0BE8C"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03FAE617" w14:textId="77777777" w:rsidR="007F153E" w:rsidRDefault="007F153E">
      <w:pPr>
        <w:tabs>
          <w:tab w:val="left" w:pos="284"/>
          <w:tab w:val="left" w:pos="567"/>
          <w:tab w:val="left" w:pos="851"/>
          <w:tab w:val="left" w:pos="1134"/>
          <w:tab w:val="left" w:pos="1418"/>
          <w:tab w:val="left" w:pos="1701"/>
          <w:tab w:val="left" w:pos="1985"/>
          <w:tab w:val="left" w:pos="2268"/>
          <w:tab w:val="right" w:pos="9072"/>
        </w:tabs>
        <w:jc w:val="both"/>
        <w:rPr>
          <w:rFonts w:ascii="Arial" w:hAnsi="Arial" w:cs="Arial"/>
        </w:rPr>
      </w:pPr>
    </w:p>
    <w:p w14:paraId="4B59C31E"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br w:type="page"/>
      </w:r>
    </w:p>
    <w:p w14:paraId="4D9F29AB" w14:textId="77777777" w:rsidR="007F153E" w:rsidRDefault="007F153E">
      <w:pPr>
        <w:pStyle w:val="Heading1"/>
        <w:tabs>
          <w:tab w:val="left" w:pos="567"/>
          <w:tab w:val="right" w:pos="9639"/>
        </w:tabs>
        <w:jc w:val="left"/>
        <w:rPr>
          <w:b/>
          <w:bCs/>
          <w:sz w:val="24"/>
        </w:rPr>
      </w:pPr>
      <w:bookmarkStart w:id="1" w:name="Aims"/>
      <w:bookmarkStart w:id="2" w:name="_1.0_AIMS_OF"/>
      <w:bookmarkEnd w:id="1"/>
      <w:bookmarkEnd w:id="2"/>
      <w:r>
        <w:rPr>
          <w:b/>
          <w:bCs/>
          <w:sz w:val="24"/>
        </w:rPr>
        <w:lastRenderedPageBreak/>
        <w:t>1.0</w:t>
      </w:r>
      <w:r>
        <w:rPr>
          <w:b/>
          <w:bCs/>
          <w:sz w:val="24"/>
        </w:rPr>
        <w:tab/>
        <w:t>AIMS OF THE POLICY</w:t>
      </w:r>
      <w:r>
        <w:rPr>
          <w:b/>
          <w:bCs/>
          <w:sz w:val="24"/>
        </w:rPr>
        <w:tab/>
      </w:r>
    </w:p>
    <w:p w14:paraId="6E0E61CE" w14:textId="77777777" w:rsidR="007F153E" w:rsidRDefault="007F153E">
      <w:pPr>
        <w:tabs>
          <w:tab w:val="left" w:pos="284"/>
          <w:tab w:val="left" w:pos="567"/>
          <w:tab w:val="left" w:pos="851"/>
          <w:tab w:val="left" w:pos="1134"/>
          <w:tab w:val="left" w:pos="1418"/>
          <w:tab w:val="left" w:pos="1701"/>
        </w:tabs>
        <w:jc w:val="both"/>
        <w:rPr>
          <w:rFonts w:ascii="Arial" w:hAnsi="Arial" w:cs="Arial"/>
          <w:b/>
          <w:bCs/>
        </w:rPr>
      </w:pPr>
    </w:p>
    <w:p w14:paraId="38CB1020" w14:textId="77777777" w:rsidR="007F153E" w:rsidRDefault="00CF5502">
      <w:pPr>
        <w:tabs>
          <w:tab w:val="left" w:pos="284"/>
          <w:tab w:val="left" w:pos="567"/>
          <w:tab w:val="left" w:pos="851"/>
          <w:tab w:val="left" w:pos="1134"/>
          <w:tab w:val="left" w:pos="1418"/>
          <w:tab w:val="left" w:pos="1701"/>
        </w:tabs>
        <w:ind w:left="567"/>
        <w:jc w:val="both"/>
        <w:rPr>
          <w:rFonts w:ascii="Arial" w:hAnsi="Arial" w:cs="Arial"/>
        </w:rPr>
      </w:pPr>
      <w:r w:rsidRPr="00611BEB">
        <w:rPr>
          <w:rFonts w:ascii="Arial" w:hAnsi="Arial" w:cs="Arial"/>
          <w:lang w:eastAsia="en-GB"/>
        </w:rPr>
        <w:t>St. Philip’s CE Primary</w:t>
      </w:r>
      <w:r w:rsidR="007F153E">
        <w:rPr>
          <w:rFonts w:ascii="Arial" w:hAnsi="Arial" w:cs="Arial"/>
          <w:color w:val="FF0000"/>
          <w:lang w:eastAsia="en-GB"/>
        </w:rPr>
        <w:t xml:space="preserve"> </w:t>
      </w:r>
      <w:r w:rsidR="007F153E">
        <w:rPr>
          <w:rFonts w:ascii="Arial" w:hAnsi="Arial" w:cs="Arial"/>
          <w:lang w:eastAsia="en-GB"/>
        </w:rPr>
        <w:t xml:space="preserve">School </w:t>
      </w:r>
      <w:r w:rsidR="007F153E">
        <w:rPr>
          <w:rFonts w:ascii="Arial" w:hAnsi="Arial" w:cs="Arial"/>
        </w:rPr>
        <w:t>believes that all our pupils should have an equal opportunity to benefit from school activities and visits (curricular and extra</w:t>
      </w:r>
      <w:r>
        <w:rPr>
          <w:rFonts w:ascii="Arial" w:hAnsi="Arial" w:cs="Arial"/>
        </w:rPr>
        <w:t>-</w:t>
      </w:r>
      <w:r w:rsidR="007F153E">
        <w:rPr>
          <w:rFonts w:ascii="Arial" w:hAnsi="Arial" w:cs="Arial"/>
        </w:rPr>
        <w:t>curricular) independently of their parents/</w:t>
      </w:r>
      <w:proofErr w:type="gramStart"/>
      <w:r w:rsidR="007F153E">
        <w:rPr>
          <w:rFonts w:ascii="Arial" w:hAnsi="Arial" w:cs="Arial"/>
        </w:rPr>
        <w:t>carers</w:t>
      </w:r>
      <w:proofErr w:type="gramEnd"/>
      <w:r w:rsidR="007F153E">
        <w:rPr>
          <w:rFonts w:ascii="Arial" w:hAnsi="Arial" w:cs="Arial"/>
        </w:rPr>
        <w:t xml:space="preserve"> financial means.  This charging and remissions policy describes how we will do our best to ensure a good range of visits and activities is offered and, at the same time, try to minimise the financial barriers which may otherwise prevent some pupils taking full advantage of the opportunities.</w:t>
      </w:r>
    </w:p>
    <w:p w14:paraId="613671DE"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00BB2E1D"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27E4C78F" w14:textId="77777777" w:rsidR="007F153E" w:rsidRDefault="007F153E">
      <w:pPr>
        <w:pStyle w:val="Heading1"/>
        <w:tabs>
          <w:tab w:val="left" w:pos="567"/>
          <w:tab w:val="right" w:pos="9639"/>
        </w:tabs>
        <w:jc w:val="left"/>
        <w:rPr>
          <w:b/>
          <w:bCs/>
        </w:rPr>
      </w:pPr>
      <w:bookmarkStart w:id="3" w:name="_2.0_BACKGROUND_TO"/>
      <w:bookmarkEnd w:id="3"/>
      <w:r>
        <w:rPr>
          <w:b/>
          <w:bCs/>
          <w:sz w:val="24"/>
        </w:rPr>
        <w:t>2.0</w:t>
      </w:r>
      <w:r>
        <w:rPr>
          <w:b/>
          <w:bCs/>
          <w:sz w:val="24"/>
        </w:rPr>
        <w:tab/>
        <w:t>BACKGROUND TO THE POLICY</w:t>
      </w:r>
      <w:r>
        <w:rPr>
          <w:b/>
          <w:bCs/>
          <w:sz w:val="24"/>
        </w:rPr>
        <w:tab/>
      </w:r>
    </w:p>
    <w:p w14:paraId="0EC87532"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3B44BFA4" w14:textId="77777777" w:rsidR="007F153E" w:rsidRDefault="007F153E">
      <w:pPr>
        <w:tabs>
          <w:tab w:val="left" w:pos="284"/>
          <w:tab w:val="left" w:pos="567"/>
          <w:tab w:val="left" w:pos="851"/>
          <w:tab w:val="left" w:pos="1134"/>
          <w:tab w:val="left" w:pos="1418"/>
          <w:tab w:val="left" w:pos="1701"/>
        </w:tabs>
        <w:ind w:left="567"/>
        <w:jc w:val="both"/>
        <w:rPr>
          <w:rFonts w:ascii="Arial" w:hAnsi="Arial" w:cs="Arial"/>
        </w:rPr>
      </w:pPr>
      <w:r>
        <w:rPr>
          <w:rFonts w:ascii="Arial" w:hAnsi="Arial" w:cs="Arial"/>
        </w:rPr>
        <w:t xml:space="preserve">Sections 449 to 462 of the Education Act (1996) requires all schools to have a policy on charging and remissions for school </w:t>
      </w:r>
      <w:proofErr w:type="gramStart"/>
      <w:r>
        <w:rPr>
          <w:rFonts w:ascii="Arial" w:hAnsi="Arial" w:cs="Arial"/>
        </w:rPr>
        <w:t>activities,  This</w:t>
      </w:r>
      <w:proofErr w:type="gramEnd"/>
      <w:r>
        <w:rPr>
          <w:rFonts w:ascii="Arial" w:hAnsi="Arial" w:cs="Arial"/>
        </w:rPr>
        <w:t xml:space="preserve"> legislation may be viewed at   </w:t>
      </w:r>
      <w:hyperlink r:id="rId8" w:history="1">
        <w:r>
          <w:rPr>
            <w:rStyle w:val="Hyperlink"/>
            <w:rFonts w:ascii="Arial" w:hAnsi="Arial" w:cs="Arial"/>
          </w:rPr>
          <w:t>http://www.opsi.gov.uk/acts/acts1996/ukpga_19960056_en_28</w:t>
        </w:r>
      </w:hyperlink>
      <w:r>
        <w:rPr>
          <w:rFonts w:ascii="Arial" w:hAnsi="Arial" w:cs="Arial"/>
        </w:rPr>
        <w:t xml:space="preserve"> </w:t>
      </w:r>
    </w:p>
    <w:p w14:paraId="5778C8D0"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4FBCA7A2"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1377C40D" w14:textId="77777777" w:rsidR="007F153E" w:rsidRDefault="007F153E">
      <w:pPr>
        <w:pStyle w:val="Heading1"/>
        <w:tabs>
          <w:tab w:val="left" w:pos="567"/>
          <w:tab w:val="right" w:pos="9639"/>
        </w:tabs>
        <w:jc w:val="left"/>
      </w:pPr>
      <w:bookmarkStart w:id="4" w:name="Nocharges"/>
      <w:bookmarkStart w:id="5" w:name="_3.0_ITEMS_FOR"/>
      <w:bookmarkEnd w:id="4"/>
      <w:bookmarkEnd w:id="5"/>
      <w:r>
        <w:rPr>
          <w:b/>
          <w:bCs/>
          <w:sz w:val="24"/>
        </w:rPr>
        <w:t>3.0</w:t>
      </w:r>
      <w:r>
        <w:rPr>
          <w:b/>
          <w:bCs/>
          <w:sz w:val="24"/>
        </w:rPr>
        <w:tab/>
      </w:r>
      <w:r w:rsidR="00382693">
        <w:rPr>
          <w:b/>
          <w:bCs/>
          <w:sz w:val="24"/>
        </w:rPr>
        <w:t xml:space="preserve">    </w:t>
      </w:r>
      <w:r>
        <w:rPr>
          <w:b/>
          <w:bCs/>
          <w:sz w:val="24"/>
        </w:rPr>
        <w:t>ITEMS FOR WHICH NO CHARGES WILL BE MADE</w:t>
      </w:r>
      <w:r>
        <w:rPr>
          <w:b/>
          <w:bCs/>
          <w:sz w:val="24"/>
        </w:rPr>
        <w:tab/>
      </w:r>
    </w:p>
    <w:p w14:paraId="74A8E429" w14:textId="77777777" w:rsidR="007F153E" w:rsidRDefault="007F153E">
      <w:pPr>
        <w:tabs>
          <w:tab w:val="left" w:pos="284"/>
          <w:tab w:val="num" w:pos="540"/>
          <w:tab w:val="left" w:pos="567"/>
          <w:tab w:val="left" w:pos="851"/>
          <w:tab w:val="left" w:pos="1134"/>
          <w:tab w:val="left" w:pos="1418"/>
          <w:tab w:val="left" w:pos="1701"/>
        </w:tabs>
        <w:ind w:left="540" w:hanging="540"/>
        <w:jc w:val="both"/>
        <w:rPr>
          <w:rFonts w:ascii="Arial" w:hAnsi="Arial" w:cs="Arial"/>
          <w:b/>
          <w:bCs/>
        </w:rPr>
      </w:pPr>
    </w:p>
    <w:p w14:paraId="0E45F701" w14:textId="77777777" w:rsidR="007F153E" w:rsidRDefault="007F153E">
      <w:pPr>
        <w:tabs>
          <w:tab w:val="left" w:pos="284"/>
          <w:tab w:val="left" w:pos="567"/>
          <w:tab w:val="num" w:pos="824"/>
          <w:tab w:val="left" w:pos="851"/>
          <w:tab w:val="left" w:pos="1134"/>
          <w:tab w:val="left" w:pos="1418"/>
          <w:tab w:val="left" w:pos="1701"/>
        </w:tabs>
        <w:ind w:left="851" w:hanging="567"/>
        <w:jc w:val="both"/>
        <w:rPr>
          <w:rFonts w:ascii="Arial" w:hAnsi="Arial" w:cs="Arial"/>
        </w:rPr>
      </w:pPr>
      <w:r>
        <w:rPr>
          <w:rFonts w:ascii="Arial" w:hAnsi="Arial" w:cs="Arial"/>
        </w:rPr>
        <w:t>3.1</w:t>
      </w:r>
      <w:r>
        <w:rPr>
          <w:rFonts w:ascii="Arial" w:hAnsi="Arial" w:cs="Arial"/>
        </w:rPr>
        <w:tab/>
        <w:t xml:space="preserve">Education provided during school hours (including the supply of any materials, books, instruments or other equipment). </w:t>
      </w:r>
    </w:p>
    <w:p w14:paraId="2D218974" w14:textId="77777777" w:rsidR="007F153E" w:rsidRDefault="007F153E">
      <w:pPr>
        <w:tabs>
          <w:tab w:val="left" w:pos="284"/>
          <w:tab w:val="num" w:pos="540"/>
          <w:tab w:val="left" w:pos="567"/>
          <w:tab w:val="left" w:pos="851"/>
          <w:tab w:val="left" w:pos="1134"/>
          <w:tab w:val="left" w:pos="1418"/>
          <w:tab w:val="left" w:pos="1701"/>
        </w:tabs>
        <w:ind w:left="824" w:hanging="540"/>
        <w:jc w:val="both"/>
        <w:rPr>
          <w:rFonts w:ascii="Arial" w:hAnsi="Arial" w:cs="Arial"/>
        </w:rPr>
      </w:pPr>
    </w:p>
    <w:p w14:paraId="7AA2E16E" w14:textId="77777777" w:rsidR="007F153E" w:rsidRDefault="007F153E">
      <w:pPr>
        <w:tabs>
          <w:tab w:val="left" w:pos="284"/>
          <w:tab w:val="left" w:pos="567"/>
          <w:tab w:val="num" w:pos="824"/>
          <w:tab w:val="left" w:pos="851"/>
          <w:tab w:val="left" w:pos="1134"/>
          <w:tab w:val="left" w:pos="1418"/>
          <w:tab w:val="left" w:pos="1701"/>
        </w:tabs>
        <w:ind w:left="851" w:hanging="567"/>
        <w:jc w:val="both"/>
        <w:rPr>
          <w:rFonts w:ascii="Arial" w:hAnsi="Arial" w:cs="Arial"/>
        </w:rPr>
      </w:pPr>
      <w:r>
        <w:rPr>
          <w:rFonts w:ascii="Arial" w:hAnsi="Arial" w:cs="Arial"/>
        </w:rPr>
        <w:t>3.2</w:t>
      </w:r>
      <w:r>
        <w:rPr>
          <w:rFonts w:ascii="Arial" w:hAnsi="Arial" w:cs="Arial"/>
        </w:rPr>
        <w:tab/>
        <w:t>Education provided outside school hours if it is part of the National Curriculum, or part of a syllabus for a prescribed public examination that the pupil is being prepared for at the school, or part of religious education.</w:t>
      </w:r>
    </w:p>
    <w:p w14:paraId="55AF454D" w14:textId="77777777" w:rsidR="007F153E" w:rsidRDefault="007F153E">
      <w:pPr>
        <w:tabs>
          <w:tab w:val="left" w:pos="284"/>
          <w:tab w:val="num" w:pos="540"/>
          <w:tab w:val="left" w:pos="567"/>
          <w:tab w:val="left" w:pos="851"/>
          <w:tab w:val="left" w:pos="1134"/>
          <w:tab w:val="left" w:pos="1418"/>
          <w:tab w:val="left" w:pos="1701"/>
        </w:tabs>
        <w:ind w:left="824" w:hanging="540"/>
        <w:jc w:val="both"/>
        <w:rPr>
          <w:rFonts w:ascii="Arial" w:hAnsi="Arial" w:cs="Arial"/>
        </w:rPr>
      </w:pPr>
    </w:p>
    <w:p w14:paraId="40027D0E" w14:textId="77777777" w:rsidR="007F153E" w:rsidRDefault="007F153E">
      <w:pPr>
        <w:ind w:left="719" w:hanging="435"/>
        <w:jc w:val="both"/>
      </w:pPr>
      <w:r>
        <w:t>3.3</w:t>
      </w:r>
      <w:r>
        <w:tab/>
      </w:r>
      <w:r>
        <w:rPr>
          <w:rFonts w:ascii="Arial" w:hAnsi="Arial" w:cs="Arial"/>
        </w:rPr>
        <w:t>Tuition for pupils learning to play musical instruments if the tuition is required as part of the National Curriculum, or part of a syllabus for a prescribed public examination that the pupil is being prepared for at the school, or part of religious education.</w:t>
      </w:r>
    </w:p>
    <w:p w14:paraId="3A845302" w14:textId="77777777" w:rsidR="007F153E" w:rsidRDefault="007F153E">
      <w:pPr>
        <w:pStyle w:val="DfESOutNumbered"/>
        <w:tabs>
          <w:tab w:val="clear" w:pos="720"/>
          <w:tab w:val="left" w:pos="284"/>
          <w:tab w:val="num" w:pos="540"/>
          <w:tab w:val="left" w:pos="567"/>
          <w:tab w:val="left" w:pos="851"/>
          <w:tab w:val="left" w:pos="1134"/>
          <w:tab w:val="left" w:pos="1418"/>
          <w:tab w:val="left" w:pos="1701"/>
        </w:tabs>
        <w:spacing w:after="0"/>
        <w:ind w:left="824" w:hanging="540"/>
        <w:jc w:val="both"/>
        <w:rPr>
          <w:rFonts w:cs="Arial"/>
          <w:sz w:val="24"/>
          <w:szCs w:val="24"/>
        </w:rPr>
      </w:pPr>
    </w:p>
    <w:p w14:paraId="0171542A" w14:textId="77777777" w:rsidR="007F153E" w:rsidRDefault="007F153E">
      <w:pPr>
        <w:pStyle w:val="DfESBullets"/>
        <w:tabs>
          <w:tab w:val="clear" w:pos="720"/>
          <w:tab w:val="left" w:pos="284"/>
          <w:tab w:val="num" w:pos="540"/>
          <w:tab w:val="left" w:pos="567"/>
          <w:tab w:val="left" w:pos="851"/>
          <w:tab w:val="left" w:pos="1134"/>
          <w:tab w:val="left" w:pos="1418"/>
          <w:tab w:val="left" w:pos="1701"/>
        </w:tabs>
        <w:spacing w:after="0"/>
        <w:ind w:left="824" w:hanging="540"/>
        <w:jc w:val="both"/>
        <w:rPr>
          <w:rFonts w:cs="Arial"/>
          <w:sz w:val="24"/>
        </w:rPr>
      </w:pPr>
    </w:p>
    <w:p w14:paraId="73B679F7" w14:textId="77777777" w:rsidR="007F153E" w:rsidRDefault="007F153E">
      <w:pPr>
        <w:pStyle w:val="DfESBullets"/>
        <w:tabs>
          <w:tab w:val="clear" w:pos="720"/>
          <w:tab w:val="left" w:pos="284"/>
          <w:tab w:val="num" w:pos="540"/>
          <w:tab w:val="left" w:pos="567"/>
          <w:tab w:val="left" w:pos="851"/>
          <w:tab w:val="left" w:pos="1134"/>
          <w:tab w:val="left" w:pos="1418"/>
          <w:tab w:val="left" w:pos="1701"/>
        </w:tabs>
        <w:spacing w:after="120"/>
        <w:ind w:left="823" w:hanging="539"/>
        <w:jc w:val="both"/>
        <w:rPr>
          <w:rFonts w:cs="Arial"/>
          <w:sz w:val="24"/>
        </w:rPr>
      </w:pPr>
      <w:r>
        <w:rPr>
          <w:rFonts w:cs="Arial"/>
          <w:sz w:val="24"/>
        </w:rPr>
        <w:t>3.6</w:t>
      </w:r>
      <w:r>
        <w:rPr>
          <w:rFonts w:cs="Arial"/>
          <w:sz w:val="24"/>
        </w:rPr>
        <w:tab/>
      </w:r>
      <w:r w:rsidRPr="00382693">
        <w:rPr>
          <w:rFonts w:cs="Arial"/>
          <w:b/>
          <w:sz w:val="24"/>
        </w:rPr>
        <w:t>Transporting registered pupils</w:t>
      </w:r>
    </w:p>
    <w:p w14:paraId="3A71E71A" w14:textId="77777777" w:rsidR="007F153E" w:rsidRDefault="007F153E">
      <w:pPr>
        <w:numPr>
          <w:ilvl w:val="0"/>
          <w:numId w:val="12"/>
        </w:numPr>
        <w:tabs>
          <w:tab w:val="clear" w:pos="720"/>
          <w:tab w:val="left" w:pos="284"/>
          <w:tab w:val="left" w:pos="567"/>
          <w:tab w:val="left" w:pos="851"/>
          <w:tab w:val="left" w:pos="1134"/>
          <w:tab w:val="num" w:pos="1211"/>
          <w:tab w:val="left" w:pos="1418"/>
          <w:tab w:val="left" w:pos="1701"/>
        </w:tabs>
        <w:spacing w:after="120"/>
        <w:ind w:left="1208" w:hanging="357"/>
        <w:jc w:val="both"/>
        <w:rPr>
          <w:rFonts w:ascii="Arial" w:hAnsi="Arial" w:cs="Arial"/>
          <w:lang w:eastAsia="en-GB"/>
        </w:rPr>
      </w:pPr>
      <w:bookmarkStart w:id="6" w:name="Transport"/>
      <w:bookmarkEnd w:id="6"/>
      <w:r>
        <w:rPr>
          <w:rFonts w:ascii="Arial" w:hAnsi="Arial" w:cs="Arial"/>
          <w:lang w:eastAsia="en-GB"/>
        </w:rPr>
        <w:t>to or from the school premises, where the local education authority has a statutory obligation to provide transport;</w:t>
      </w:r>
    </w:p>
    <w:p w14:paraId="3EBBA4E4" w14:textId="77777777" w:rsidR="007F153E" w:rsidRDefault="007F153E">
      <w:pPr>
        <w:numPr>
          <w:ilvl w:val="0"/>
          <w:numId w:val="12"/>
        </w:numPr>
        <w:tabs>
          <w:tab w:val="clear" w:pos="720"/>
          <w:tab w:val="left" w:pos="284"/>
          <w:tab w:val="left" w:pos="567"/>
          <w:tab w:val="left" w:pos="851"/>
          <w:tab w:val="left" w:pos="1134"/>
          <w:tab w:val="num" w:pos="1211"/>
          <w:tab w:val="left" w:pos="1418"/>
          <w:tab w:val="left" w:pos="1701"/>
        </w:tabs>
        <w:spacing w:after="120"/>
        <w:ind w:left="1208" w:hanging="357"/>
        <w:jc w:val="both"/>
        <w:rPr>
          <w:rFonts w:ascii="Arial" w:hAnsi="Arial" w:cs="Arial"/>
          <w:lang w:eastAsia="en-GB"/>
        </w:rPr>
      </w:pPr>
      <w:r>
        <w:rPr>
          <w:rFonts w:ascii="Arial" w:hAnsi="Arial" w:cs="Arial"/>
          <w:lang w:eastAsia="en-GB"/>
        </w:rPr>
        <w:t>to other premises where the governing body or local education authority has arranged for pupils to be educated;</w:t>
      </w:r>
    </w:p>
    <w:p w14:paraId="3FB18D81" w14:textId="77777777" w:rsidR="007F153E" w:rsidRDefault="007F153E">
      <w:pPr>
        <w:tabs>
          <w:tab w:val="left" w:pos="284"/>
          <w:tab w:val="left" w:pos="567"/>
          <w:tab w:val="num" w:pos="824"/>
          <w:tab w:val="left" w:pos="851"/>
          <w:tab w:val="left" w:pos="1134"/>
          <w:tab w:val="left" w:pos="1418"/>
          <w:tab w:val="left" w:pos="1701"/>
        </w:tabs>
        <w:jc w:val="both"/>
        <w:rPr>
          <w:rFonts w:ascii="Arial" w:hAnsi="Arial" w:cs="Arial"/>
          <w:lang w:eastAsia="en-GB"/>
        </w:rPr>
      </w:pPr>
    </w:p>
    <w:p w14:paraId="198E5D11" w14:textId="77777777" w:rsidR="007F153E" w:rsidRDefault="007F153E">
      <w:pPr>
        <w:pStyle w:val="Heading1"/>
        <w:tabs>
          <w:tab w:val="left" w:pos="567"/>
          <w:tab w:val="right" w:pos="9639"/>
        </w:tabs>
        <w:jc w:val="left"/>
        <w:rPr>
          <w:lang w:eastAsia="en-GB"/>
        </w:rPr>
      </w:pPr>
      <w:bookmarkStart w:id="7" w:name="charges"/>
      <w:bookmarkStart w:id="8" w:name="_4.0_ITEMS_FOR"/>
      <w:bookmarkEnd w:id="7"/>
      <w:bookmarkEnd w:id="8"/>
      <w:r>
        <w:rPr>
          <w:b/>
          <w:bCs/>
          <w:sz w:val="24"/>
        </w:rPr>
        <w:t>4.0</w:t>
      </w:r>
      <w:r>
        <w:rPr>
          <w:b/>
          <w:bCs/>
          <w:sz w:val="24"/>
        </w:rPr>
        <w:tab/>
      </w:r>
      <w:r w:rsidR="00382693">
        <w:rPr>
          <w:b/>
          <w:bCs/>
          <w:sz w:val="24"/>
        </w:rPr>
        <w:t xml:space="preserve">     </w:t>
      </w:r>
      <w:r>
        <w:rPr>
          <w:b/>
          <w:bCs/>
          <w:sz w:val="24"/>
        </w:rPr>
        <w:t>ITEMS FOR WHICH CHARGES WILL BE MADE</w:t>
      </w:r>
      <w:r>
        <w:rPr>
          <w:b/>
          <w:bCs/>
          <w:sz w:val="24"/>
        </w:rPr>
        <w:tab/>
      </w:r>
    </w:p>
    <w:p w14:paraId="0595086E" w14:textId="77777777" w:rsidR="007F153E" w:rsidRDefault="007F153E">
      <w:pPr>
        <w:pStyle w:val="Heading5"/>
        <w:tabs>
          <w:tab w:val="left" w:pos="284"/>
          <w:tab w:val="left" w:pos="567"/>
          <w:tab w:val="left" w:pos="851"/>
          <w:tab w:val="left" w:pos="1134"/>
          <w:tab w:val="left" w:pos="1418"/>
          <w:tab w:val="left" w:pos="1701"/>
        </w:tabs>
        <w:ind w:left="0"/>
        <w:jc w:val="both"/>
      </w:pPr>
      <w:bookmarkStart w:id="9" w:name="within"/>
      <w:bookmarkEnd w:id="9"/>
    </w:p>
    <w:p w14:paraId="417120BA" w14:textId="77777777" w:rsidR="007F153E" w:rsidRDefault="007F153E">
      <w:pPr>
        <w:pStyle w:val="Heading2"/>
        <w:tabs>
          <w:tab w:val="left" w:pos="567"/>
          <w:tab w:val="right" w:pos="9639"/>
        </w:tabs>
        <w:jc w:val="left"/>
        <w:rPr>
          <w:sz w:val="24"/>
        </w:rPr>
      </w:pPr>
      <w:bookmarkStart w:id="10" w:name="_4.1_Within_School"/>
      <w:bookmarkEnd w:id="10"/>
      <w:r>
        <w:rPr>
          <w:sz w:val="24"/>
        </w:rPr>
        <w:t>4.1</w:t>
      </w:r>
      <w:r>
        <w:rPr>
          <w:sz w:val="24"/>
        </w:rPr>
        <w:tab/>
      </w:r>
      <w:r w:rsidR="00382693">
        <w:rPr>
          <w:sz w:val="24"/>
        </w:rPr>
        <w:t xml:space="preserve">     </w:t>
      </w:r>
      <w:r>
        <w:rPr>
          <w:sz w:val="24"/>
        </w:rPr>
        <w:t>Within School Hours</w:t>
      </w:r>
      <w:r>
        <w:rPr>
          <w:sz w:val="24"/>
        </w:rPr>
        <w:tab/>
      </w:r>
    </w:p>
    <w:p w14:paraId="2C016553" w14:textId="77777777" w:rsidR="007F153E" w:rsidRDefault="007F153E">
      <w:pPr>
        <w:tabs>
          <w:tab w:val="left" w:pos="284"/>
          <w:tab w:val="left" w:pos="567"/>
          <w:tab w:val="left" w:pos="851"/>
          <w:tab w:val="left" w:pos="1134"/>
          <w:tab w:val="left" w:pos="1418"/>
          <w:tab w:val="left" w:pos="1701"/>
        </w:tabs>
        <w:jc w:val="both"/>
        <w:rPr>
          <w:rFonts w:ascii="Arial" w:hAnsi="Arial" w:cs="Arial"/>
          <w:lang w:eastAsia="en-GB"/>
        </w:rPr>
      </w:pPr>
      <w:bookmarkStart w:id="11" w:name="voluntary"/>
      <w:bookmarkEnd w:id="11"/>
    </w:p>
    <w:p w14:paraId="4C98EE41" w14:textId="77777777" w:rsidR="007F153E" w:rsidRDefault="007F153E">
      <w:pPr>
        <w:pStyle w:val="Heading3"/>
        <w:tabs>
          <w:tab w:val="left" w:pos="851"/>
        </w:tabs>
        <w:rPr>
          <w:b w:val="0"/>
          <w:bCs w:val="0"/>
          <w:lang w:eastAsia="en-GB"/>
        </w:rPr>
      </w:pPr>
      <w:bookmarkStart w:id="12" w:name="_4.1.1_Educational_visits"/>
      <w:bookmarkEnd w:id="12"/>
      <w:r>
        <w:rPr>
          <w:b w:val="0"/>
          <w:bCs w:val="0"/>
          <w:lang w:eastAsia="en-GB"/>
        </w:rPr>
        <w:t>4.1.1</w:t>
      </w:r>
      <w:r>
        <w:rPr>
          <w:b w:val="0"/>
          <w:bCs w:val="0"/>
          <w:lang w:eastAsia="en-GB"/>
        </w:rPr>
        <w:tab/>
      </w:r>
      <w:r w:rsidRPr="00611BEB">
        <w:rPr>
          <w:bCs w:val="0"/>
          <w:lang w:eastAsia="en-GB"/>
        </w:rPr>
        <w:t>Educational visits and activities – voluntary contributions</w:t>
      </w:r>
    </w:p>
    <w:p w14:paraId="21F909EF"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rPr>
      </w:pPr>
      <w:r>
        <w:rPr>
          <w:rFonts w:ascii="Arial" w:hAnsi="Arial" w:cs="Arial"/>
        </w:rPr>
        <w:t>When organising educational visits or activities, which enrich the curriculum and the experience of pupils, the school invites the parent/carer to make a voluntary contribution towards the cost of the visit or activity.  Although not an exhaustive list; these activities may include visits to m</w:t>
      </w:r>
      <w:r>
        <w:rPr>
          <w:rFonts w:ascii="Arial" w:hAnsi="Arial" w:cs="Arial"/>
          <w:lang w:eastAsia="en-GB"/>
        </w:rPr>
        <w:t>useums, galleries and the theatre as well as sporting activities.</w:t>
      </w:r>
    </w:p>
    <w:p w14:paraId="69FED2E3"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rPr>
      </w:pPr>
    </w:p>
    <w:p w14:paraId="6FED5017"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lang w:eastAsia="en-GB"/>
        </w:rPr>
      </w:pPr>
      <w:r>
        <w:rPr>
          <w:rFonts w:ascii="Arial" w:hAnsi="Arial" w:cs="Arial"/>
        </w:rPr>
        <w:lastRenderedPageBreak/>
        <w:t xml:space="preserve">If the school does not receive sufficient voluntary </w:t>
      </w:r>
      <w:proofErr w:type="gramStart"/>
      <w:r>
        <w:rPr>
          <w:rFonts w:ascii="Arial" w:hAnsi="Arial" w:cs="Arial"/>
        </w:rPr>
        <w:t>contributions</w:t>
      </w:r>
      <w:proofErr w:type="gramEnd"/>
      <w:r>
        <w:rPr>
          <w:rFonts w:ascii="Arial" w:hAnsi="Arial" w:cs="Arial"/>
        </w:rPr>
        <w:t xml:space="preserve"> we may need to cancel the visit or activity.  When a visit or activity does go ahead it may include pupils whose parents/carers have not paid any contribution.  We may not, by law, exclude these pupils and indeed would not wish to treat them differently from others.  </w:t>
      </w:r>
    </w:p>
    <w:p w14:paraId="7E266555" w14:textId="77777777" w:rsidR="007F153E" w:rsidRDefault="007F153E">
      <w:pPr>
        <w:tabs>
          <w:tab w:val="left" w:pos="284"/>
          <w:tab w:val="left" w:pos="567"/>
          <w:tab w:val="left" w:pos="851"/>
          <w:tab w:val="left" w:pos="1134"/>
          <w:tab w:val="left" w:pos="1418"/>
          <w:tab w:val="left" w:pos="1701"/>
        </w:tabs>
        <w:ind w:left="1080"/>
        <w:jc w:val="both"/>
        <w:rPr>
          <w:rFonts w:ascii="Arial" w:hAnsi="Arial" w:cs="Arial"/>
          <w:lang w:eastAsia="en-GB"/>
        </w:rPr>
      </w:pPr>
    </w:p>
    <w:p w14:paraId="220A6C23" w14:textId="77777777" w:rsidR="007F153E" w:rsidRDefault="007F153E">
      <w:pPr>
        <w:pStyle w:val="Heading3"/>
        <w:tabs>
          <w:tab w:val="left" w:pos="851"/>
        </w:tabs>
        <w:rPr>
          <w:lang w:eastAsia="en-GB"/>
        </w:rPr>
      </w:pPr>
      <w:bookmarkStart w:id="13" w:name="swimming"/>
      <w:bookmarkStart w:id="14" w:name="_4.1.2_Swimming"/>
      <w:bookmarkEnd w:id="13"/>
      <w:bookmarkEnd w:id="14"/>
      <w:r>
        <w:rPr>
          <w:b w:val="0"/>
          <w:bCs w:val="0"/>
          <w:lang w:eastAsia="en-GB"/>
        </w:rPr>
        <w:t>4.1.2</w:t>
      </w:r>
      <w:r w:rsidRPr="00382693">
        <w:rPr>
          <w:bCs w:val="0"/>
          <w:lang w:eastAsia="en-GB"/>
        </w:rPr>
        <w:tab/>
        <w:t>Swimming</w:t>
      </w:r>
    </w:p>
    <w:p w14:paraId="04E330BE" w14:textId="77777777" w:rsidR="007F153E" w:rsidRDefault="007F153E">
      <w:pPr>
        <w:pStyle w:val="BodyText2"/>
        <w:tabs>
          <w:tab w:val="left" w:pos="284"/>
          <w:tab w:val="left" w:pos="567"/>
          <w:tab w:val="left" w:pos="851"/>
          <w:tab w:val="left" w:pos="1134"/>
          <w:tab w:val="left" w:pos="1418"/>
          <w:tab w:val="left" w:pos="1701"/>
        </w:tabs>
        <w:spacing w:after="0" w:line="240" w:lineRule="auto"/>
        <w:ind w:left="851"/>
        <w:jc w:val="both"/>
        <w:rPr>
          <w:rFonts w:ascii="Arial" w:hAnsi="Arial" w:cs="Arial"/>
          <w:szCs w:val="22"/>
        </w:rPr>
      </w:pPr>
      <w:r>
        <w:rPr>
          <w:rFonts w:ascii="Arial" w:hAnsi="Arial" w:cs="Arial"/>
          <w:szCs w:val="22"/>
        </w:rPr>
        <w:t>The costs of providing swimming tuition in the local public pools, including transport, hire of the pool and provision of instructors, will be reviewed on an annual basis.   Although the school will provide some funds to support this activity to ensure all pupils’ educational require</w:t>
      </w:r>
      <w:r w:rsidR="00CF5502">
        <w:rPr>
          <w:rFonts w:ascii="Arial" w:hAnsi="Arial" w:cs="Arial"/>
          <w:szCs w:val="22"/>
        </w:rPr>
        <w:t>ments for swimming will be met i</w:t>
      </w:r>
      <w:r>
        <w:rPr>
          <w:rFonts w:ascii="Arial" w:hAnsi="Arial" w:cs="Arial"/>
          <w:szCs w:val="22"/>
        </w:rPr>
        <w:t>t will be necessary to request voluntary contributions to offset the balance of costs.</w:t>
      </w:r>
    </w:p>
    <w:p w14:paraId="1AD19B14"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76370EA0" w14:textId="77777777" w:rsidR="007F153E" w:rsidRDefault="007F153E">
      <w:pPr>
        <w:pStyle w:val="Heading3"/>
        <w:tabs>
          <w:tab w:val="left" w:pos="851"/>
        </w:tabs>
        <w:rPr>
          <w:b w:val="0"/>
          <w:bCs w:val="0"/>
          <w:lang w:eastAsia="en-GB"/>
        </w:rPr>
      </w:pPr>
      <w:bookmarkStart w:id="15" w:name="music"/>
      <w:bookmarkStart w:id="16" w:name="_4.1.3_Music"/>
      <w:bookmarkEnd w:id="15"/>
      <w:bookmarkEnd w:id="16"/>
      <w:r>
        <w:rPr>
          <w:b w:val="0"/>
          <w:bCs w:val="0"/>
          <w:lang w:eastAsia="en-GB"/>
        </w:rPr>
        <w:t>4.1.3</w:t>
      </w:r>
      <w:r>
        <w:rPr>
          <w:b w:val="0"/>
          <w:bCs w:val="0"/>
          <w:lang w:eastAsia="en-GB"/>
        </w:rPr>
        <w:tab/>
      </w:r>
      <w:r w:rsidRPr="00382693">
        <w:rPr>
          <w:bCs w:val="0"/>
          <w:lang w:eastAsia="en-GB"/>
        </w:rPr>
        <w:t>Music</w:t>
      </w:r>
    </w:p>
    <w:p w14:paraId="39391174" w14:textId="77777777" w:rsidR="007F153E" w:rsidRDefault="007F153E">
      <w:pPr>
        <w:pStyle w:val="BodyTextIndent3"/>
        <w:tabs>
          <w:tab w:val="left" w:pos="284"/>
          <w:tab w:val="left" w:pos="567"/>
          <w:tab w:val="left" w:pos="851"/>
          <w:tab w:val="left" w:pos="1134"/>
          <w:tab w:val="left" w:pos="1418"/>
          <w:tab w:val="left" w:pos="1701"/>
        </w:tabs>
        <w:ind w:left="851"/>
        <w:jc w:val="both"/>
      </w:pPr>
      <w:r>
        <w:t xml:space="preserve">All pupils study music as part of the normal school curriculum for which no charge is made.  In addition, </w:t>
      </w:r>
      <w:r w:rsidR="00CF5502">
        <w:t xml:space="preserve">several music groups run </w:t>
      </w:r>
      <w:r>
        <w:t xml:space="preserve">after school for which </w:t>
      </w:r>
      <w:r w:rsidR="00CF5502">
        <w:t>no charge is made (</w:t>
      </w:r>
      <w:proofErr w:type="gramStart"/>
      <w:r w:rsidR="00CF5502">
        <w:t>e.g.</w:t>
      </w:r>
      <w:proofErr w:type="gramEnd"/>
      <w:r w:rsidR="00CF5502">
        <w:t xml:space="preserve"> guitar</w:t>
      </w:r>
      <w:r>
        <w:t xml:space="preserve"> groups, Choir).  The governors do, however, reserve the right to charge for these activities as “optional extras” if they occur outside school hours and are not part of the National Curriculum.</w:t>
      </w:r>
    </w:p>
    <w:p w14:paraId="5D5F5665"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2D8256EE"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bookmarkStart w:id="17" w:name="peri"/>
      <w:bookmarkEnd w:id="17"/>
    </w:p>
    <w:p w14:paraId="7C4DB40F" w14:textId="77777777" w:rsidR="007F153E" w:rsidRDefault="007F153E">
      <w:pPr>
        <w:pStyle w:val="Heading3"/>
        <w:tabs>
          <w:tab w:val="left" w:pos="851"/>
        </w:tabs>
        <w:rPr>
          <w:lang w:eastAsia="en-GB"/>
        </w:rPr>
      </w:pPr>
      <w:bookmarkStart w:id="18" w:name="craft"/>
      <w:bookmarkStart w:id="19" w:name="_4.1.4_Craft/Technology_Activities"/>
      <w:bookmarkEnd w:id="18"/>
      <w:bookmarkEnd w:id="19"/>
      <w:r>
        <w:rPr>
          <w:b w:val="0"/>
          <w:bCs w:val="0"/>
          <w:lang w:eastAsia="en-GB"/>
        </w:rPr>
        <w:t>4.1.4</w:t>
      </w:r>
      <w:r>
        <w:rPr>
          <w:b w:val="0"/>
          <w:bCs w:val="0"/>
          <w:lang w:eastAsia="en-GB"/>
        </w:rPr>
        <w:tab/>
      </w:r>
      <w:r w:rsidRPr="00382693">
        <w:rPr>
          <w:bCs w:val="0"/>
          <w:lang w:eastAsia="en-GB"/>
        </w:rPr>
        <w:t>Craft/Technology Activities</w:t>
      </w:r>
    </w:p>
    <w:p w14:paraId="4C01AE37" w14:textId="77777777" w:rsidR="007F153E" w:rsidRDefault="007F153E">
      <w:pPr>
        <w:pStyle w:val="BodyTextIndent3"/>
        <w:tabs>
          <w:tab w:val="left" w:pos="284"/>
          <w:tab w:val="left" w:pos="567"/>
          <w:tab w:val="left" w:pos="851"/>
          <w:tab w:val="left" w:pos="1134"/>
          <w:tab w:val="left" w:pos="1418"/>
          <w:tab w:val="left" w:pos="1701"/>
        </w:tabs>
        <w:ind w:left="851"/>
        <w:jc w:val="both"/>
      </w:pPr>
      <w:r>
        <w:t>All pupils have the opportunity within the school curriculum of taking part in activities such as craft and technology.  The governing body reserves the right to charge for ingredients and materials at cost when they are not provided by the parents/carers.</w:t>
      </w:r>
    </w:p>
    <w:p w14:paraId="77855D1A" w14:textId="77777777" w:rsidR="007F153E" w:rsidRDefault="007F153E" w:rsidP="007F153E">
      <w:pPr>
        <w:pStyle w:val="BodyTextIndent3"/>
        <w:tabs>
          <w:tab w:val="left" w:pos="284"/>
          <w:tab w:val="left" w:pos="567"/>
          <w:tab w:val="left" w:pos="851"/>
          <w:tab w:val="left" w:pos="1134"/>
          <w:tab w:val="left" w:pos="1418"/>
          <w:tab w:val="left" w:pos="1701"/>
        </w:tabs>
        <w:ind w:left="851"/>
        <w:jc w:val="both"/>
      </w:pPr>
    </w:p>
    <w:p w14:paraId="5251A894" w14:textId="77777777" w:rsidR="007F153E" w:rsidRDefault="007F153E">
      <w:pPr>
        <w:pStyle w:val="Heading2"/>
        <w:tabs>
          <w:tab w:val="left" w:pos="567"/>
          <w:tab w:val="right" w:pos="9639"/>
        </w:tabs>
        <w:jc w:val="left"/>
      </w:pPr>
      <w:bookmarkStart w:id="20" w:name="notinschool"/>
      <w:bookmarkStart w:id="21" w:name="_4.2_Not_Within"/>
      <w:bookmarkEnd w:id="20"/>
      <w:bookmarkEnd w:id="21"/>
      <w:r>
        <w:rPr>
          <w:sz w:val="24"/>
        </w:rPr>
        <w:t>4.2</w:t>
      </w:r>
      <w:r>
        <w:rPr>
          <w:sz w:val="24"/>
        </w:rPr>
        <w:tab/>
      </w:r>
      <w:r w:rsidR="00382693">
        <w:rPr>
          <w:sz w:val="24"/>
        </w:rPr>
        <w:t xml:space="preserve">    </w:t>
      </w:r>
      <w:r>
        <w:rPr>
          <w:sz w:val="24"/>
        </w:rPr>
        <w:t xml:space="preserve">Not </w:t>
      </w:r>
      <w:r w:rsidR="00611BEB">
        <w:rPr>
          <w:sz w:val="24"/>
        </w:rPr>
        <w:t>within</w:t>
      </w:r>
      <w:r>
        <w:rPr>
          <w:sz w:val="24"/>
        </w:rPr>
        <w:t xml:space="preserve"> School Hours</w:t>
      </w:r>
      <w:r>
        <w:rPr>
          <w:sz w:val="24"/>
        </w:rPr>
        <w:tab/>
      </w:r>
    </w:p>
    <w:p w14:paraId="21BD129B" w14:textId="77777777" w:rsidR="007F153E" w:rsidRDefault="007F153E">
      <w:pPr>
        <w:tabs>
          <w:tab w:val="left" w:pos="284"/>
          <w:tab w:val="left" w:pos="567"/>
          <w:tab w:val="left" w:pos="851"/>
          <w:tab w:val="left" w:pos="1134"/>
          <w:tab w:val="left" w:pos="1418"/>
          <w:tab w:val="left" w:pos="1701"/>
        </w:tabs>
        <w:jc w:val="both"/>
        <w:rPr>
          <w:rFonts w:ascii="Arial" w:hAnsi="Arial" w:cs="Arial"/>
          <w:b/>
          <w:bCs/>
          <w:lang w:eastAsia="en-GB"/>
        </w:rPr>
      </w:pPr>
      <w:bookmarkStart w:id="22" w:name="residential"/>
      <w:bookmarkEnd w:id="22"/>
    </w:p>
    <w:p w14:paraId="6D7F79CE" w14:textId="77777777" w:rsidR="007F153E" w:rsidRDefault="007F153E">
      <w:pPr>
        <w:pStyle w:val="Heading3"/>
        <w:tabs>
          <w:tab w:val="left" w:pos="851"/>
        </w:tabs>
        <w:rPr>
          <w:lang w:eastAsia="en-GB"/>
        </w:rPr>
      </w:pPr>
      <w:bookmarkStart w:id="23" w:name="_4.2.1_Residential_Visits"/>
      <w:bookmarkEnd w:id="23"/>
      <w:r>
        <w:rPr>
          <w:b w:val="0"/>
          <w:bCs w:val="0"/>
          <w:lang w:eastAsia="en-GB"/>
        </w:rPr>
        <w:t>4.2.1</w:t>
      </w:r>
      <w:r>
        <w:rPr>
          <w:b w:val="0"/>
          <w:bCs w:val="0"/>
          <w:lang w:eastAsia="en-GB"/>
        </w:rPr>
        <w:tab/>
      </w:r>
      <w:r w:rsidRPr="00382693">
        <w:rPr>
          <w:bCs w:val="0"/>
          <w:lang w:eastAsia="en-GB"/>
        </w:rPr>
        <w:t>Residential Visits</w:t>
      </w:r>
    </w:p>
    <w:p w14:paraId="4E70C833" w14:textId="77777777" w:rsidR="007F153E" w:rsidRDefault="007F153E">
      <w:pPr>
        <w:pStyle w:val="BodyTextIndent3"/>
        <w:tabs>
          <w:tab w:val="left" w:pos="284"/>
          <w:tab w:val="left" w:pos="567"/>
          <w:tab w:val="left" w:pos="851"/>
          <w:tab w:val="left" w:pos="1134"/>
          <w:tab w:val="left" w:pos="1418"/>
          <w:tab w:val="left" w:pos="1701"/>
        </w:tabs>
        <w:ind w:left="851"/>
        <w:jc w:val="both"/>
      </w:pPr>
      <w:r>
        <w:t xml:space="preserve">Charges will be made for the cost of the visit (Board and lodging, travel costs, entrance fees </w:t>
      </w:r>
      <w:r w:rsidR="00611BEB">
        <w:t>etc.</w:t>
      </w:r>
      <w:r>
        <w:t>).  Families are invited to pay in instalments over several months or in one single payment.  Any parent/carer who refuses or is unable to meet the charge should not expect their child to be included.  Any parent/carer unable to meet the cost is invited to apply for a remission, please refer to section 6.</w:t>
      </w:r>
    </w:p>
    <w:p w14:paraId="57BD29D0"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0EF9EFE0"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lang w:eastAsia="en-GB"/>
        </w:rPr>
      </w:pPr>
      <w:bookmarkStart w:id="24" w:name="optionalextras"/>
      <w:bookmarkStart w:id="25" w:name="_4.2.2_Optional_Extras"/>
      <w:bookmarkEnd w:id="24"/>
      <w:bookmarkEnd w:id="25"/>
    </w:p>
    <w:p w14:paraId="257419A7"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lang w:eastAsia="en-GB"/>
        </w:rPr>
      </w:pPr>
      <w:r>
        <w:rPr>
          <w:rFonts w:ascii="Arial" w:hAnsi="Arial" w:cs="Arial"/>
          <w:lang w:eastAsia="en-GB"/>
        </w:rPr>
        <w:t>Charges made by external providers of activities are the responsibility of those providers and consequently not covered by this Policy.</w:t>
      </w:r>
    </w:p>
    <w:p w14:paraId="7208D4C3"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57D7266A"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73E987CC" w14:textId="77777777" w:rsidR="007F153E" w:rsidRDefault="007F153E">
      <w:pPr>
        <w:pStyle w:val="Heading2"/>
        <w:tabs>
          <w:tab w:val="left" w:pos="567"/>
          <w:tab w:val="right" w:pos="9639"/>
        </w:tabs>
        <w:jc w:val="left"/>
        <w:rPr>
          <w:sz w:val="24"/>
        </w:rPr>
      </w:pPr>
      <w:bookmarkStart w:id="26" w:name="_4.3_Other_Charges"/>
      <w:bookmarkEnd w:id="26"/>
      <w:r>
        <w:rPr>
          <w:sz w:val="24"/>
        </w:rPr>
        <w:t>4.3</w:t>
      </w:r>
      <w:r>
        <w:rPr>
          <w:sz w:val="24"/>
        </w:rPr>
        <w:tab/>
        <w:t>Other Charges</w:t>
      </w:r>
      <w:r>
        <w:rPr>
          <w:sz w:val="24"/>
        </w:rPr>
        <w:tab/>
      </w:r>
    </w:p>
    <w:p w14:paraId="610B8E66" w14:textId="77777777" w:rsidR="007F153E" w:rsidRDefault="007F153E">
      <w:pPr>
        <w:rPr>
          <w:rFonts w:ascii="Arial" w:hAnsi="Arial" w:cs="Arial"/>
        </w:rPr>
      </w:pPr>
    </w:p>
    <w:p w14:paraId="1362D179" w14:textId="77777777" w:rsidR="007F153E" w:rsidRDefault="007F153E">
      <w:pPr>
        <w:pStyle w:val="Heading3"/>
        <w:tabs>
          <w:tab w:val="left" w:pos="851"/>
        </w:tabs>
      </w:pPr>
      <w:bookmarkStart w:id="27" w:name="_4.3.1_Additional_Text"/>
      <w:bookmarkEnd w:id="27"/>
      <w:r>
        <w:rPr>
          <w:b w:val="0"/>
          <w:bCs w:val="0"/>
          <w:lang w:eastAsia="en-GB"/>
        </w:rPr>
        <w:t>4.3.1</w:t>
      </w:r>
      <w:r>
        <w:rPr>
          <w:b w:val="0"/>
          <w:bCs w:val="0"/>
          <w:lang w:eastAsia="en-GB"/>
        </w:rPr>
        <w:tab/>
      </w:r>
      <w:r w:rsidRPr="00611BEB">
        <w:rPr>
          <w:bCs w:val="0"/>
          <w:lang w:eastAsia="en-GB"/>
        </w:rPr>
        <w:t>Additional Text Books and Study Materials</w:t>
      </w:r>
    </w:p>
    <w:p w14:paraId="510AD072"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lang w:eastAsia="en-GB"/>
        </w:rPr>
      </w:pPr>
      <w:bookmarkStart w:id="28" w:name="books"/>
      <w:bookmarkEnd w:id="28"/>
      <w:r>
        <w:rPr>
          <w:rFonts w:ascii="Arial" w:hAnsi="Arial" w:cs="Arial"/>
          <w:lang w:eastAsia="en-GB"/>
        </w:rPr>
        <w:t xml:space="preserve">From </w:t>
      </w:r>
      <w:proofErr w:type="gramStart"/>
      <w:r>
        <w:rPr>
          <w:rFonts w:ascii="Arial" w:hAnsi="Arial" w:cs="Arial"/>
          <w:lang w:eastAsia="en-GB"/>
        </w:rPr>
        <w:t>time to time</w:t>
      </w:r>
      <w:proofErr w:type="gramEnd"/>
      <w:r>
        <w:rPr>
          <w:rFonts w:ascii="Arial" w:hAnsi="Arial" w:cs="Arial"/>
          <w:lang w:eastAsia="en-GB"/>
        </w:rPr>
        <w:t xml:space="preserve"> recommendations may be made regarding additional text books, equipment and study materials which could enhance a pupil’s learning</w:t>
      </w:r>
      <w:r w:rsidR="00CF5502">
        <w:rPr>
          <w:rFonts w:ascii="Arial" w:hAnsi="Arial" w:cs="Arial"/>
          <w:lang w:eastAsia="en-GB"/>
        </w:rPr>
        <w:t xml:space="preserve"> e.g. Year 6 revision books</w:t>
      </w:r>
      <w:r>
        <w:rPr>
          <w:rFonts w:ascii="Arial" w:hAnsi="Arial" w:cs="Arial"/>
          <w:lang w:eastAsia="en-GB"/>
        </w:rPr>
        <w:t>.  In these circumstances it is the parent/carer’s choice to purchase and therefore the charge will be met in full by the parent/carer.  Any such charge will be equal to the cost price of the item concerned to the school.</w:t>
      </w:r>
    </w:p>
    <w:p w14:paraId="26EB75D0"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32138295" w14:textId="77777777" w:rsidR="007F153E" w:rsidRDefault="007F153E">
      <w:pPr>
        <w:pStyle w:val="Heading3"/>
        <w:tabs>
          <w:tab w:val="left" w:pos="851"/>
        </w:tabs>
        <w:rPr>
          <w:lang w:eastAsia="en-GB"/>
        </w:rPr>
      </w:pPr>
      <w:bookmarkStart w:id="29" w:name="damage"/>
      <w:bookmarkStart w:id="30" w:name="_4.3.2_Lost_or"/>
      <w:bookmarkEnd w:id="29"/>
      <w:bookmarkEnd w:id="30"/>
      <w:r>
        <w:rPr>
          <w:b w:val="0"/>
          <w:bCs w:val="0"/>
          <w:lang w:eastAsia="en-GB"/>
        </w:rPr>
        <w:t>4.3.2</w:t>
      </w:r>
      <w:r>
        <w:rPr>
          <w:b w:val="0"/>
          <w:bCs w:val="0"/>
          <w:lang w:eastAsia="en-GB"/>
        </w:rPr>
        <w:tab/>
      </w:r>
      <w:r w:rsidRPr="00382693">
        <w:rPr>
          <w:bCs w:val="0"/>
          <w:lang w:eastAsia="en-GB"/>
        </w:rPr>
        <w:t>Lost or Damaged Items of School Property</w:t>
      </w:r>
    </w:p>
    <w:p w14:paraId="318555B0"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lang w:eastAsia="en-GB"/>
        </w:rPr>
      </w:pPr>
      <w:r>
        <w:rPr>
          <w:rFonts w:ascii="Arial" w:hAnsi="Arial" w:cs="Arial"/>
          <w:lang w:eastAsia="en-GB"/>
        </w:rPr>
        <w:t>Parents/carers may be asked to make a contribution towards replacing damaged school property caused wilfully or negligently by their chil</w:t>
      </w:r>
      <w:r w:rsidR="00CF5502">
        <w:rPr>
          <w:rFonts w:ascii="Arial" w:hAnsi="Arial" w:cs="Arial"/>
          <w:lang w:eastAsia="en-GB"/>
        </w:rPr>
        <w:t xml:space="preserve">d/ren. </w:t>
      </w:r>
      <w:r>
        <w:rPr>
          <w:rFonts w:ascii="Arial" w:hAnsi="Arial" w:cs="Arial"/>
          <w:lang w:eastAsia="en-GB"/>
        </w:rPr>
        <w:t xml:space="preserve">  A charge </w:t>
      </w:r>
      <w:r w:rsidR="00CF5502">
        <w:rPr>
          <w:rFonts w:ascii="Arial" w:hAnsi="Arial" w:cs="Arial"/>
          <w:lang w:eastAsia="en-GB"/>
        </w:rPr>
        <w:t xml:space="preserve">of £5.00 </w:t>
      </w:r>
      <w:r w:rsidR="00CF5502">
        <w:rPr>
          <w:rFonts w:ascii="Arial" w:hAnsi="Arial" w:cs="Arial"/>
          <w:lang w:eastAsia="en-GB"/>
        </w:rPr>
        <w:lastRenderedPageBreak/>
        <w:t>will be made to replace any books lost or damaged</w:t>
      </w:r>
      <w:r>
        <w:rPr>
          <w:rFonts w:ascii="Arial" w:hAnsi="Arial" w:cs="Arial"/>
          <w:lang w:eastAsia="en-GB"/>
        </w:rPr>
        <w:t xml:space="preserve">, including </w:t>
      </w:r>
      <w:r w:rsidR="00CF5502">
        <w:rPr>
          <w:rFonts w:ascii="Arial" w:hAnsi="Arial" w:cs="Arial"/>
          <w:lang w:eastAsia="en-GB"/>
        </w:rPr>
        <w:t>reading and library books</w:t>
      </w:r>
      <w:r>
        <w:rPr>
          <w:rFonts w:ascii="Arial" w:hAnsi="Arial" w:cs="Arial"/>
          <w:lang w:eastAsia="en-GB"/>
        </w:rPr>
        <w:t xml:space="preserve">. </w:t>
      </w:r>
    </w:p>
    <w:p w14:paraId="63350652"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04405946" w14:textId="77777777" w:rsidR="007F153E" w:rsidRDefault="007F153E">
      <w:pPr>
        <w:pStyle w:val="Heading3"/>
        <w:tabs>
          <w:tab w:val="left" w:pos="851"/>
        </w:tabs>
        <w:rPr>
          <w:lang w:eastAsia="en-GB"/>
        </w:rPr>
      </w:pPr>
      <w:bookmarkStart w:id="31" w:name="uniform"/>
      <w:bookmarkStart w:id="32" w:name="_4.3.3_School_Uniform"/>
      <w:bookmarkEnd w:id="31"/>
      <w:bookmarkEnd w:id="32"/>
      <w:r>
        <w:rPr>
          <w:b w:val="0"/>
          <w:bCs w:val="0"/>
          <w:lang w:eastAsia="en-GB"/>
        </w:rPr>
        <w:t>4.3.3</w:t>
      </w:r>
      <w:r>
        <w:rPr>
          <w:b w:val="0"/>
          <w:bCs w:val="0"/>
          <w:lang w:eastAsia="en-GB"/>
        </w:rPr>
        <w:tab/>
      </w:r>
      <w:r w:rsidRPr="00382693">
        <w:rPr>
          <w:bCs w:val="0"/>
          <w:lang w:eastAsia="en-GB"/>
        </w:rPr>
        <w:t>School Uniform</w:t>
      </w:r>
      <w:r>
        <w:rPr>
          <w:lang w:eastAsia="en-GB"/>
        </w:rPr>
        <w:t xml:space="preserve"> </w:t>
      </w:r>
    </w:p>
    <w:p w14:paraId="33AD91F8" w14:textId="77777777" w:rsidR="007F153E" w:rsidRDefault="00CF5502">
      <w:pPr>
        <w:tabs>
          <w:tab w:val="left" w:pos="284"/>
          <w:tab w:val="left" w:pos="567"/>
          <w:tab w:val="left" w:pos="851"/>
          <w:tab w:val="left" w:pos="1134"/>
          <w:tab w:val="left" w:pos="1418"/>
          <w:tab w:val="left" w:pos="1701"/>
        </w:tabs>
        <w:ind w:left="851"/>
        <w:jc w:val="both"/>
        <w:rPr>
          <w:rFonts w:ascii="Arial" w:hAnsi="Arial" w:cs="Arial"/>
          <w:lang w:eastAsia="en-GB"/>
        </w:rPr>
      </w:pPr>
      <w:r w:rsidRPr="00382693">
        <w:rPr>
          <w:rFonts w:ascii="Arial" w:hAnsi="Arial" w:cs="Arial"/>
          <w:lang w:eastAsia="en-GB"/>
        </w:rPr>
        <w:t>St. Philip’s CE Primary</w:t>
      </w:r>
      <w:r>
        <w:rPr>
          <w:rFonts w:ascii="Arial" w:hAnsi="Arial" w:cs="Arial"/>
          <w:color w:val="FF0000"/>
          <w:lang w:eastAsia="en-GB"/>
        </w:rPr>
        <w:t xml:space="preserve"> </w:t>
      </w:r>
      <w:r w:rsidR="007F153E">
        <w:rPr>
          <w:rFonts w:ascii="Arial" w:hAnsi="Arial" w:cs="Arial"/>
          <w:lang w:eastAsia="en-GB"/>
        </w:rPr>
        <w:t>School uses a clothing supplier who provides quality school</w:t>
      </w:r>
      <w:r w:rsidR="00C93329">
        <w:rPr>
          <w:rFonts w:ascii="Arial" w:hAnsi="Arial" w:cs="Arial"/>
          <w:lang w:eastAsia="en-GB"/>
        </w:rPr>
        <w:t xml:space="preserve"> </w:t>
      </w:r>
      <w:r w:rsidR="007F153E">
        <w:rPr>
          <w:rFonts w:ascii="Arial" w:hAnsi="Arial" w:cs="Arial"/>
          <w:lang w:eastAsia="en-GB"/>
        </w:rPr>
        <w:t xml:space="preserve">wear at affordable prices.  </w:t>
      </w:r>
      <w:r w:rsidR="00C93329">
        <w:rPr>
          <w:rFonts w:ascii="Arial" w:hAnsi="Arial" w:cs="Arial"/>
          <w:lang w:eastAsia="en-GB"/>
        </w:rPr>
        <w:t xml:space="preserve">As in Year 6 the class wear a different colour sweatshirt one will be provided free of charge. Any subsequent sweatshirts must be purchased by the parent. </w:t>
      </w:r>
    </w:p>
    <w:p w14:paraId="24C5B222"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4F4F906D" w14:textId="77777777" w:rsidR="007F153E" w:rsidRDefault="007F153E">
      <w:pPr>
        <w:pStyle w:val="Heading3"/>
        <w:tabs>
          <w:tab w:val="left" w:pos="851"/>
        </w:tabs>
        <w:rPr>
          <w:lang w:eastAsia="en-GB"/>
        </w:rPr>
      </w:pPr>
      <w:bookmarkStart w:id="33" w:name="schoolmeals"/>
      <w:bookmarkStart w:id="34" w:name="_4.3.4_School_Meals"/>
      <w:bookmarkEnd w:id="33"/>
      <w:bookmarkEnd w:id="34"/>
      <w:r>
        <w:rPr>
          <w:b w:val="0"/>
          <w:bCs w:val="0"/>
          <w:lang w:eastAsia="en-GB"/>
        </w:rPr>
        <w:t>4.3.4</w:t>
      </w:r>
      <w:r>
        <w:rPr>
          <w:b w:val="0"/>
          <w:bCs w:val="0"/>
          <w:lang w:eastAsia="en-GB"/>
        </w:rPr>
        <w:tab/>
      </w:r>
      <w:r w:rsidRPr="00382693">
        <w:rPr>
          <w:bCs w:val="0"/>
          <w:lang w:eastAsia="en-GB"/>
        </w:rPr>
        <w:t>School Meals</w:t>
      </w:r>
    </w:p>
    <w:p w14:paraId="3A6489C7" w14:textId="77777777" w:rsidR="007F153E" w:rsidRDefault="007F153E">
      <w:pPr>
        <w:tabs>
          <w:tab w:val="left" w:pos="284"/>
          <w:tab w:val="left" w:pos="567"/>
          <w:tab w:val="left" w:pos="851"/>
          <w:tab w:val="left" w:pos="1134"/>
          <w:tab w:val="left" w:pos="1418"/>
          <w:tab w:val="left" w:pos="1701"/>
        </w:tabs>
        <w:ind w:left="851"/>
        <w:jc w:val="both"/>
        <w:rPr>
          <w:rFonts w:ascii="Arial" w:hAnsi="Arial" w:cs="Arial"/>
          <w:lang w:eastAsia="en-GB"/>
        </w:rPr>
      </w:pPr>
      <w:r>
        <w:rPr>
          <w:rFonts w:ascii="Arial" w:hAnsi="Arial" w:cs="Arial"/>
          <w:lang w:eastAsia="en-GB"/>
        </w:rPr>
        <w:t xml:space="preserve">Parents/carers whose child takes a school lunch must pay the relevant cost stated by the schools catering supplier.  Pupils may be eligible for free </w:t>
      </w:r>
      <w:proofErr w:type="gramStart"/>
      <w:r>
        <w:rPr>
          <w:rFonts w:ascii="Arial" w:hAnsi="Arial" w:cs="Arial"/>
          <w:lang w:eastAsia="en-GB"/>
        </w:rPr>
        <w:t>sc</w:t>
      </w:r>
      <w:r w:rsidR="00C93329">
        <w:rPr>
          <w:rFonts w:ascii="Arial" w:hAnsi="Arial" w:cs="Arial"/>
          <w:lang w:eastAsia="en-GB"/>
        </w:rPr>
        <w:t>hools</w:t>
      </w:r>
      <w:proofErr w:type="gramEnd"/>
      <w:r w:rsidR="00C93329">
        <w:rPr>
          <w:rFonts w:ascii="Arial" w:hAnsi="Arial" w:cs="Arial"/>
          <w:lang w:eastAsia="en-GB"/>
        </w:rPr>
        <w:t xml:space="preserve"> meals.  Applications can be made at local Gateway Centres or by telephone to the LA</w:t>
      </w:r>
      <w:r>
        <w:rPr>
          <w:rFonts w:ascii="Arial" w:hAnsi="Arial" w:cs="Arial"/>
          <w:lang w:eastAsia="en-GB"/>
        </w:rPr>
        <w:t>.</w:t>
      </w:r>
    </w:p>
    <w:p w14:paraId="3E066B83"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175760BA" w14:textId="77777777" w:rsidR="007F153E" w:rsidRDefault="007F153E">
      <w:pPr>
        <w:tabs>
          <w:tab w:val="left" w:pos="284"/>
          <w:tab w:val="left" w:pos="567"/>
          <w:tab w:val="left" w:pos="851"/>
          <w:tab w:val="left" w:pos="1134"/>
          <w:tab w:val="left" w:pos="1418"/>
          <w:tab w:val="left" w:pos="1701"/>
        </w:tabs>
        <w:jc w:val="both"/>
        <w:rPr>
          <w:rFonts w:ascii="Arial" w:hAnsi="Arial" w:cs="Arial"/>
          <w:lang w:eastAsia="en-GB"/>
        </w:rPr>
      </w:pPr>
      <w:bookmarkStart w:id="35" w:name="publicexams"/>
      <w:bookmarkStart w:id="36" w:name="_4.3.5_Public_Examinations"/>
      <w:bookmarkEnd w:id="35"/>
      <w:bookmarkEnd w:id="36"/>
    </w:p>
    <w:p w14:paraId="0E2674C6" w14:textId="77777777" w:rsidR="007F153E" w:rsidRDefault="007F153E">
      <w:pPr>
        <w:pStyle w:val="Heading1"/>
        <w:tabs>
          <w:tab w:val="left" w:pos="567"/>
          <w:tab w:val="right" w:pos="9639"/>
        </w:tabs>
        <w:jc w:val="left"/>
        <w:rPr>
          <w:lang w:eastAsia="en-GB"/>
        </w:rPr>
      </w:pPr>
      <w:bookmarkStart w:id="37" w:name="lettings"/>
      <w:bookmarkStart w:id="38" w:name="_5.0_HIRE_OF"/>
      <w:bookmarkEnd w:id="37"/>
      <w:bookmarkEnd w:id="38"/>
      <w:r>
        <w:rPr>
          <w:b/>
          <w:bCs/>
          <w:sz w:val="24"/>
        </w:rPr>
        <w:t>5.0</w:t>
      </w:r>
      <w:r>
        <w:rPr>
          <w:b/>
          <w:bCs/>
          <w:sz w:val="24"/>
        </w:rPr>
        <w:tab/>
        <w:t>HIRE OF SCHOOL PREMISES</w:t>
      </w:r>
      <w:r>
        <w:rPr>
          <w:b/>
          <w:bCs/>
          <w:sz w:val="24"/>
        </w:rPr>
        <w:tab/>
      </w:r>
    </w:p>
    <w:p w14:paraId="745A820E" w14:textId="77777777" w:rsidR="007F153E" w:rsidRDefault="007F153E">
      <w:pPr>
        <w:tabs>
          <w:tab w:val="left" w:pos="284"/>
          <w:tab w:val="left" w:pos="567"/>
          <w:tab w:val="left" w:pos="851"/>
          <w:tab w:val="left" w:pos="1134"/>
          <w:tab w:val="left" w:pos="1418"/>
          <w:tab w:val="left" w:pos="1701"/>
        </w:tabs>
        <w:jc w:val="both"/>
        <w:rPr>
          <w:rFonts w:ascii="Arial" w:hAnsi="Arial" w:cs="Arial"/>
          <w:lang w:eastAsia="en-GB"/>
        </w:rPr>
      </w:pPr>
    </w:p>
    <w:p w14:paraId="4F3C40C8" w14:textId="77777777" w:rsidR="007F153E" w:rsidRDefault="007F153E">
      <w:pPr>
        <w:tabs>
          <w:tab w:val="left" w:pos="284"/>
          <w:tab w:val="left" w:pos="567"/>
          <w:tab w:val="left" w:pos="851"/>
          <w:tab w:val="left" w:pos="1134"/>
          <w:tab w:val="left" w:pos="1418"/>
          <w:tab w:val="left" w:pos="1701"/>
        </w:tabs>
        <w:ind w:left="567"/>
        <w:jc w:val="both"/>
        <w:rPr>
          <w:rFonts w:ascii="Arial" w:hAnsi="Arial" w:cs="Arial"/>
          <w:lang w:eastAsia="en-GB"/>
        </w:rPr>
      </w:pPr>
      <w:r>
        <w:rPr>
          <w:rFonts w:ascii="Arial" w:hAnsi="Arial" w:cs="Arial"/>
          <w:lang w:eastAsia="en-GB"/>
        </w:rPr>
        <w:t xml:space="preserve">Details of the facilities available, the Terms and Conditions of Hire and the scale of Charges may be found in the school’s </w:t>
      </w:r>
      <w:r w:rsidR="00C93329">
        <w:rPr>
          <w:rFonts w:ascii="Arial" w:hAnsi="Arial" w:cs="Arial"/>
          <w:lang w:eastAsia="en-GB"/>
        </w:rPr>
        <w:t>Lettings</w:t>
      </w:r>
      <w:r>
        <w:rPr>
          <w:rFonts w:ascii="Arial" w:hAnsi="Arial" w:cs="Arial"/>
          <w:lang w:eastAsia="en-GB"/>
        </w:rPr>
        <w:t xml:space="preserve"> policy.</w:t>
      </w:r>
    </w:p>
    <w:p w14:paraId="558E0F7F"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45F568FB" w14:textId="77777777" w:rsidR="007F153E" w:rsidRDefault="007F153E">
      <w:pPr>
        <w:tabs>
          <w:tab w:val="left" w:pos="284"/>
          <w:tab w:val="left" w:pos="567"/>
          <w:tab w:val="left" w:pos="851"/>
          <w:tab w:val="left" w:pos="1134"/>
          <w:tab w:val="left" w:pos="1418"/>
          <w:tab w:val="left" w:pos="1701"/>
        </w:tabs>
        <w:jc w:val="both"/>
        <w:rPr>
          <w:rFonts w:ascii="Arial" w:hAnsi="Arial" w:cs="Arial"/>
          <w:lang w:eastAsia="en-GB"/>
        </w:rPr>
      </w:pPr>
    </w:p>
    <w:p w14:paraId="72C949F6" w14:textId="77777777" w:rsidR="007F153E" w:rsidRDefault="007F153E">
      <w:pPr>
        <w:pStyle w:val="Heading1"/>
        <w:tabs>
          <w:tab w:val="left" w:pos="567"/>
          <w:tab w:val="right" w:pos="9639"/>
        </w:tabs>
        <w:jc w:val="left"/>
        <w:rPr>
          <w:lang w:eastAsia="en-GB"/>
        </w:rPr>
      </w:pPr>
      <w:bookmarkStart w:id="39" w:name="remission"/>
      <w:bookmarkStart w:id="40" w:name="_6.0_REMISSIONS"/>
      <w:bookmarkEnd w:id="39"/>
      <w:bookmarkEnd w:id="40"/>
      <w:r>
        <w:rPr>
          <w:b/>
          <w:bCs/>
          <w:sz w:val="24"/>
        </w:rPr>
        <w:t>6.0</w:t>
      </w:r>
      <w:r>
        <w:rPr>
          <w:b/>
          <w:bCs/>
          <w:sz w:val="24"/>
        </w:rPr>
        <w:tab/>
        <w:t>REMISSIONS</w:t>
      </w:r>
      <w:r>
        <w:rPr>
          <w:b/>
          <w:bCs/>
          <w:sz w:val="24"/>
        </w:rPr>
        <w:tab/>
      </w:r>
    </w:p>
    <w:p w14:paraId="2F2747F9" w14:textId="77777777" w:rsidR="007F153E" w:rsidRDefault="007F153E">
      <w:pPr>
        <w:pStyle w:val="BodyTextIndent2"/>
        <w:tabs>
          <w:tab w:val="left" w:pos="284"/>
          <w:tab w:val="left" w:pos="567"/>
          <w:tab w:val="left" w:pos="851"/>
          <w:tab w:val="left" w:pos="1134"/>
          <w:tab w:val="left" w:pos="1418"/>
          <w:tab w:val="left" w:pos="1701"/>
        </w:tabs>
        <w:ind w:left="0"/>
        <w:jc w:val="both"/>
        <w:rPr>
          <w:sz w:val="24"/>
          <w:lang w:eastAsia="en-GB"/>
        </w:rPr>
      </w:pPr>
    </w:p>
    <w:p w14:paraId="1100DAA0" w14:textId="77777777" w:rsidR="007F153E" w:rsidRDefault="00C93329">
      <w:pPr>
        <w:pStyle w:val="BodyTextIndent2"/>
        <w:tabs>
          <w:tab w:val="left" w:pos="284"/>
          <w:tab w:val="left" w:pos="567"/>
          <w:tab w:val="left" w:pos="851"/>
          <w:tab w:val="left" w:pos="1134"/>
          <w:tab w:val="left" w:pos="1418"/>
          <w:tab w:val="left" w:pos="1701"/>
        </w:tabs>
        <w:ind w:left="567"/>
        <w:jc w:val="both"/>
        <w:rPr>
          <w:sz w:val="24"/>
        </w:rPr>
      </w:pPr>
      <w:r w:rsidRPr="00382693">
        <w:rPr>
          <w:b/>
          <w:lang w:eastAsia="en-GB"/>
        </w:rPr>
        <w:t>St. Philip’s CE Primary</w:t>
      </w:r>
      <w:r>
        <w:rPr>
          <w:color w:val="FF0000"/>
          <w:lang w:eastAsia="en-GB"/>
        </w:rPr>
        <w:t xml:space="preserve"> </w:t>
      </w:r>
      <w:r w:rsidR="007F153E">
        <w:rPr>
          <w:sz w:val="24"/>
          <w:lang w:eastAsia="en-GB"/>
        </w:rPr>
        <w:t xml:space="preserve">School </w:t>
      </w:r>
      <w:r w:rsidR="007F153E">
        <w:rPr>
          <w:sz w:val="24"/>
        </w:rPr>
        <w:t>believes that all pupils should have equal opportunities to benefit from school activities and visits both curricular and extra</w:t>
      </w:r>
      <w:r>
        <w:rPr>
          <w:sz w:val="24"/>
        </w:rPr>
        <w:t>-</w:t>
      </w:r>
      <w:r w:rsidR="007F153E">
        <w:rPr>
          <w:sz w:val="24"/>
        </w:rPr>
        <w:t xml:space="preserve">curricular, independently of their parent’s/carer’s financial means.  To that end the Governing Body has agreed in circumstances of family hardship they will invite parents to apply, in confidence, for remittance of charges in part or in full.  Pupils may be eligible for a remission of charge if their parent/carer is in receipt of at least one of the </w:t>
      </w:r>
      <w:proofErr w:type="gramStart"/>
      <w:r w:rsidR="007F153E">
        <w:rPr>
          <w:sz w:val="24"/>
        </w:rPr>
        <w:t>following:-</w:t>
      </w:r>
      <w:proofErr w:type="gramEnd"/>
    </w:p>
    <w:p w14:paraId="68CFE452" w14:textId="77777777" w:rsidR="007F153E" w:rsidRDefault="007F153E">
      <w:pPr>
        <w:pStyle w:val="BodyTextIndent2"/>
        <w:numPr>
          <w:ilvl w:val="0"/>
          <w:numId w:val="11"/>
        </w:numPr>
        <w:tabs>
          <w:tab w:val="left" w:pos="284"/>
          <w:tab w:val="left" w:pos="567"/>
          <w:tab w:val="left" w:pos="851"/>
          <w:tab w:val="left" w:pos="1134"/>
          <w:tab w:val="left" w:pos="1418"/>
          <w:tab w:val="left" w:pos="1701"/>
        </w:tabs>
        <w:jc w:val="both"/>
        <w:rPr>
          <w:sz w:val="24"/>
        </w:rPr>
      </w:pPr>
      <w:r>
        <w:rPr>
          <w:sz w:val="24"/>
        </w:rPr>
        <w:t>Income Support</w:t>
      </w:r>
    </w:p>
    <w:p w14:paraId="0A770079" w14:textId="77777777" w:rsidR="007F153E" w:rsidRDefault="007F153E">
      <w:pPr>
        <w:pStyle w:val="BodyTextIndent2"/>
        <w:numPr>
          <w:ilvl w:val="0"/>
          <w:numId w:val="11"/>
        </w:numPr>
        <w:tabs>
          <w:tab w:val="left" w:pos="284"/>
          <w:tab w:val="left" w:pos="567"/>
          <w:tab w:val="left" w:pos="851"/>
          <w:tab w:val="left" w:pos="1134"/>
          <w:tab w:val="left" w:pos="1418"/>
          <w:tab w:val="left" w:pos="1701"/>
        </w:tabs>
        <w:jc w:val="both"/>
        <w:rPr>
          <w:sz w:val="24"/>
        </w:rPr>
      </w:pPr>
      <w:r>
        <w:rPr>
          <w:sz w:val="24"/>
        </w:rPr>
        <w:t>Income-based Jobseeker’s Allowance</w:t>
      </w:r>
    </w:p>
    <w:p w14:paraId="1259DDE7" w14:textId="77777777" w:rsidR="007F153E" w:rsidRDefault="007F153E">
      <w:pPr>
        <w:pStyle w:val="BodyTextIndent2"/>
        <w:numPr>
          <w:ilvl w:val="0"/>
          <w:numId w:val="11"/>
        </w:numPr>
        <w:tabs>
          <w:tab w:val="left" w:pos="284"/>
          <w:tab w:val="left" w:pos="567"/>
          <w:tab w:val="left" w:pos="851"/>
          <w:tab w:val="left" w:pos="1134"/>
          <w:tab w:val="left" w:pos="1418"/>
          <w:tab w:val="left" w:pos="1701"/>
        </w:tabs>
        <w:jc w:val="both"/>
        <w:rPr>
          <w:sz w:val="24"/>
        </w:rPr>
      </w:pPr>
      <w:r>
        <w:rPr>
          <w:sz w:val="24"/>
        </w:rPr>
        <w:t>Support under Part VI of the Immigration and Asylum Act 1999</w:t>
      </w:r>
    </w:p>
    <w:p w14:paraId="1CA2A662" w14:textId="77777777" w:rsidR="007F153E" w:rsidRDefault="007F153E">
      <w:pPr>
        <w:pStyle w:val="BodyTextIndent2"/>
        <w:numPr>
          <w:ilvl w:val="0"/>
          <w:numId w:val="11"/>
        </w:numPr>
        <w:tabs>
          <w:tab w:val="left" w:pos="284"/>
          <w:tab w:val="left" w:pos="567"/>
          <w:tab w:val="left" w:pos="851"/>
          <w:tab w:val="left" w:pos="1134"/>
          <w:tab w:val="left" w:pos="1418"/>
          <w:tab w:val="left" w:pos="1701"/>
        </w:tabs>
        <w:jc w:val="both"/>
        <w:rPr>
          <w:sz w:val="24"/>
        </w:rPr>
      </w:pPr>
      <w:r>
        <w:rPr>
          <w:sz w:val="24"/>
        </w:rPr>
        <w:t>Child Tax Credit (provided they are not entitled to Working Tax Credit) and have an annual income, assessed by Her Majesty’s Revenue and Customs, that does not exceed £16,190 from 6 April 2010)</w:t>
      </w:r>
    </w:p>
    <w:p w14:paraId="26D5D1AC" w14:textId="77777777" w:rsidR="007F153E" w:rsidRDefault="007F153E">
      <w:pPr>
        <w:pStyle w:val="BodyTextIndent2"/>
        <w:numPr>
          <w:ilvl w:val="0"/>
          <w:numId w:val="11"/>
        </w:numPr>
        <w:tabs>
          <w:tab w:val="left" w:pos="284"/>
          <w:tab w:val="left" w:pos="567"/>
          <w:tab w:val="left" w:pos="851"/>
          <w:tab w:val="left" w:pos="1134"/>
          <w:tab w:val="left" w:pos="1418"/>
          <w:tab w:val="left" w:pos="1701"/>
        </w:tabs>
        <w:jc w:val="both"/>
        <w:rPr>
          <w:sz w:val="24"/>
        </w:rPr>
      </w:pPr>
      <w:r>
        <w:rPr>
          <w:sz w:val="24"/>
        </w:rPr>
        <w:t>The guaranteed element of State Pension Credit</w:t>
      </w:r>
    </w:p>
    <w:p w14:paraId="73D985AE" w14:textId="77777777" w:rsidR="007F153E" w:rsidRDefault="007F153E">
      <w:pPr>
        <w:pStyle w:val="BodyTextIndent2"/>
        <w:numPr>
          <w:ilvl w:val="0"/>
          <w:numId w:val="11"/>
        </w:numPr>
        <w:tabs>
          <w:tab w:val="left" w:pos="284"/>
          <w:tab w:val="left" w:pos="567"/>
          <w:tab w:val="left" w:pos="851"/>
          <w:tab w:val="left" w:pos="1134"/>
          <w:tab w:val="left" w:pos="1418"/>
          <w:tab w:val="left" w:pos="1701"/>
        </w:tabs>
        <w:jc w:val="both"/>
        <w:rPr>
          <w:sz w:val="24"/>
        </w:rPr>
      </w:pPr>
      <w:r>
        <w:rPr>
          <w:sz w:val="24"/>
        </w:rPr>
        <w:t>An Income-related employment and support allowance.</w:t>
      </w:r>
    </w:p>
    <w:p w14:paraId="7AEA4803" w14:textId="77777777" w:rsidR="007F153E" w:rsidRDefault="007F153E">
      <w:pPr>
        <w:pStyle w:val="BodyTextIndent2"/>
        <w:tabs>
          <w:tab w:val="left" w:pos="284"/>
          <w:tab w:val="left" w:pos="567"/>
          <w:tab w:val="left" w:pos="851"/>
          <w:tab w:val="left" w:pos="1134"/>
          <w:tab w:val="left" w:pos="1418"/>
          <w:tab w:val="left" w:pos="1701"/>
        </w:tabs>
        <w:ind w:left="567"/>
        <w:jc w:val="both"/>
        <w:rPr>
          <w:sz w:val="24"/>
        </w:rPr>
      </w:pPr>
      <w:r>
        <w:rPr>
          <w:sz w:val="24"/>
        </w:rPr>
        <w:t xml:space="preserve">In cases where the specific circumstances, often temporary, of a particular family’s hardship fall outside these criteria; the Headteacher may use their discretion to remit charges in part or in full. </w:t>
      </w:r>
    </w:p>
    <w:p w14:paraId="08D99933" w14:textId="77777777" w:rsidR="007F153E" w:rsidRDefault="007F153E">
      <w:pPr>
        <w:pStyle w:val="BodyTextIndent2"/>
        <w:tabs>
          <w:tab w:val="left" w:pos="284"/>
          <w:tab w:val="left" w:pos="567"/>
          <w:tab w:val="left" w:pos="851"/>
          <w:tab w:val="left" w:pos="1134"/>
          <w:tab w:val="left" w:pos="1418"/>
          <w:tab w:val="left" w:pos="1701"/>
        </w:tabs>
        <w:ind w:left="0"/>
        <w:jc w:val="both"/>
        <w:rPr>
          <w:sz w:val="24"/>
        </w:rPr>
      </w:pPr>
    </w:p>
    <w:p w14:paraId="1ED6E19E" w14:textId="77777777" w:rsidR="007F153E" w:rsidRDefault="007F153E">
      <w:pPr>
        <w:pStyle w:val="BodyTextIndent2"/>
        <w:tabs>
          <w:tab w:val="left" w:pos="284"/>
          <w:tab w:val="left" w:pos="567"/>
          <w:tab w:val="left" w:pos="851"/>
          <w:tab w:val="left" w:pos="1134"/>
          <w:tab w:val="left" w:pos="1418"/>
          <w:tab w:val="left" w:pos="1701"/>
        </w:tabs>
        <w:ind w:left="567"/>
        <w:jc w:val="both"/>
        <w:rPr>
          <w:sz w:val="24"/>
        </w:rPr>
      </w:pPr>
      <w:r>
        <w:rPr>
          <w:sz w:val="24"/>
        </w:rPr>
        <w:t>If a parent/carer wishes to apply for a remission of charge a form is available from the school office.  Authorisation for such remission will be made by the Headtea</w:t>
      </w:r>
      <w:r w:rsidR="00C93329">
        <w:rPr>
          <w:sz w:val="24"/>
        </w:rPr>
        <w:t>cher</w:t>
      </w:r>
      <w:r>
        <w:rPr>
          <w:sz w:val="24"/>
        </w:rPr>
        <w:t xml:space="preserve">.  </w:t>
      </w:r>
    </w:p>
    <w:p w14:paraId="349A24B2" w14:textId="77777777" w:rsidR="007F153E" w:rsidRDefault="007F153E">
      <w:pPr>
        <w:pStyle w:val="BodyTextIndent2"/>
        <w:tabs>
          <w:tab w:val="left" w:pos="284"/>
          <w:tab w:val="left" w:pos="567"/>
          <w:tab w:val="left" w:pos="851"/>
          <w:tab w:val="left" w:pos="1134"/>
          <w:tab w:val="left" w:pos="1418"/>
          <w:tab w:val="left" w:pos="1701"/>
        </w:tabs>
        <w:ind w:left="567"/>
        <w:jc w:val="both"/>
        <w:rPr>
          <w:sz w:val="24"/>
        </w:rPr>
      </w:pPr>
    </w:p>
    <w:p w14:paraId="187E8048" w14:textId="77777777" w:rsidR="007F153E" w:rsidRDefault="007F153E">
      <w:pPr>
        <w:pStyle w:val="BodyTextIndent2"/>
        <w:tabs>
          <w:tab w:val="left" w:pos="284"/>
          <w:tab w:val="left" w:pos="567"/>
          <w:tab w:val="left" w:pos="851"/>
          <w:tab w:val="left" w:pos="1134"/>
          <w:tab w:val="left" w:pos="1418"/>
          <w:tab w:val="left" w:pos="1701"/>
        </w:tabs>
        <w:ind w:left="567"/>
        <w:jc w:val="both"/>
        <w:rPr>
          <w:sz w:val="24"/>
        </w:rPr>
      </w:pPr>
      <w:r>
        <w:rPr>
          <w:sz w:val="24"/>
        </w:rPr>
        <w:t>The decision of th</w:t>
      </w:r>
      <w:r w:rsidR="00C93329">
        <w:rPr>
          <w:sz w:val="24"/>
        </w:rPr>
        <w:t xml:space="preserve">e Headteacher </w:t>
      </w:r>
      <w:r>
        <w:rPr>
          <w:sz w:val="24"/>
        </w:rPr>
        <w:t>will be final.</w:t>
      </w:r>
    </w:p>
    <w:p w14:paraId="480C05CD" w14:textId="77777777" w:rsidR="00965D45" w:rsidRDefault="00965D45">
      <w:pPr>
        <w:pStyle w:val="BodyTextIndent2"/>
        <w:tabs>
          <w:tab w:val="left" w:pos="284"/>
          <w:tab w:val="left" w:pos="567"/>
          <w:tab w:val="left" w:pos="851"/>
          <w:tab w:val="left" w:pos="1134"/>
          <w:tab w:val="left" w:pos="1418"/>
          <w:tab w:val="left" w:pos="1701"/>
        </w:tabs>
        <w:ind w:left="567"/>
        <w:jc w:val="both"/>
        <w:rPr>
          <w:sz w:val="24"/>
        </w:rPr>
      </w:pPr>
    </w:p>
    <w:p w14:paraId="1047536E" w14:textId="77777777" w:rsidR="00965D45" w:rsidRDefault="00965D45">
      <w:pPr>
        <w:pStyle w:val="BodyTextIndent2"/>
        <w:tabs>
          <w:tab w:val="left" w:pos="284"/>
          <w:tab w:val="left" w:pos="567"/>
          <w:tab w:val="left" w:pos="851"/>
          <w:tab w:val="left" w:pos="1134"/>
          <w:tab w:val="left" w:pos="1418"/>
          <w:tab w:val="left" w:pos="1701"/>
        </w:tabs>
        <w:ind w:left="567"/>
        <w:jc w:val="both"/>
        <w:rPr>
          <w:sz w:val="24"/>
        </w:rPr>
      </w:pPr>
    </w:p>
    <w:p w14:paraId="1B586127" w14:textId="77777777" w:rsidR="00965D45" w:rsidRDefault="00965D45">
      <w:pPr>
        <w:pStyle w:val="BodyTextIndent2"/>
        <w:tabs>
          <w:tab w:val="left" w:pos="284"/>
          <w:tab w:val="left" w:pos="567"/>
          <w:tab w:val="left" w:pos="851"/>
          <w:tab w:val="left" w:pos="1134"/>
          <w:tab w:val="left" w:pos="1418"/>
          <w:tab w:val="left" w:pos="1701"/>
        </w:tabs>
        <w:ind w:left="567"/>
        <w:jc w:val="both"/>
        <w:rPr>
          <w:sz w:val="24"/>
        </w:rPr>
      </w:pPr>
    </w:p>
    <w:p w14:paraId="2893E5DE" w14:textId="77777777" w:rsidR="007F153E" w:rsidRDefault="007F153E">
      <w:pPr>
        <w:tabs>
          <w:tab w:val="left" w:pos="284"/>
          <w:tab w:val="left" w:pos="567"/>
          <w:tab w:val="left" w:pos="851"/>
          <w:tab w:val="left" w:pos="1134"/>
          <w:tab w:val="left" w:pos="1418"/>
          <w:tab w:val="left" w:pos="1701"/>
        </w:tabs>
        <w:jc w:val="both"/>
        <w:rPr>
          <w:rFonts w:ascii="Arial" w:hAnsi="Arial" w:cs="Arial"/>
          <w:lang w:eastAsia="en-GB"/>
        </w:rPr>
      </w:pPr>
    </w:p>
    <w:p w14:paraId="4CE6412D" w14:textId="77777777" w:rsidR="007F153E" w:rsidRDefault="007F153E">
      <w:pPr>
        <w:pStyle w:val="Heading1"/>
        <w:tabs>
          <w:tab w:val="right" w:pos="9639"/>
        </w:tabs>
        <w:jc w:val="left"/>
        <w:rPr>
          <w:b/>
          <w:bCs/>
          <w:sz w:val="24"/>
          <w:lang w:eastAsia="en-GB"/>
        </w:rPr>
      </w:pPr>
      <w:bookmarkStart w:id="41" w:name="_Appendix_1"/>
      <w:bookmarkEnd w:id="41"/>
      <w:r>
        <w:rPr>
          <w:b/>
          <w:bCs/>
          <w:sz w:val="24"/>
          <w:lang w:eastAsia="en-GB"/>
        </w:rPr>
        <w:lastRenderedPageBreak/>
        <w:t>Appendix 1 – Model Application Form for the Remission of Charges</w:t>
      </w:r>
      <w:r>
        <w:rPr>
          <w:b/>
          <w:bCs/>
          <w:sz w:val="24"/>
          <w:lang w:eastAsia="en-GB"/>
        </w:rPr>
        <w:tab/>
      </w:r>
    </w:p>
    <w:p w14:paraId="385F38C9"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38123DE7" w14:textId="77777777" w:rsidR="007F153E" w:rsidRDefault="00611BEB">
      <w:pPr>
        <w:tabs>
          <w:tab w:val="left" w:pos="284"/>
          <w:tab w:val="left" w:pos="567"/>
          <w:tab w:val="left" w:pos="851"/>
          <w:tab w:val="left" w:pos="1134"/>
          <w:tab w:val="left" w:pos="1418"/>
          <w:tab w:val="left" w:pos="1701"/>
        </w:tabs>
        <w:ind w:left="360"/>
        <w:jc w:val="both"/>
        <w:rPr>
          <w:rFonts w:ascii="Arial" w:hAnsi="Arial" w:cs="Arial"/>
          <w:lang w:eastAsia="en-GB"/>
        </w:rPr>
      </w:pPr>
      <w:r>
        <w:rPr>
          <w:rFonts w:ascii="Arial" w:hAnsi="Arial" w:cs="Arial"/>
          <w:noProof/>
          <w:sz w:val="20"/>
          <w:lang w:eastAsia="en-GB"/>
        </w:rPr>
        <mc:AlternateContent>
          <mc:Choice Requires="wps">
            <w:drawing>
              <wp:anchor distT="0" distB="0" distL="114300" distR="114300" simplePos="0" relativeHeight="251657728" behindDoc="0" locked="0" layoutInCell="1" allowOverlap="1" wp14:anchorId="2BC921F4" wp14:editId="5E284B28">
                <wp:simplePos x="0" y="0"/>
                <wp:positionH relativeFrom="column">
                  <wp:posOffset>0</wp:posOffset>
                </wp:positionH>
                <wp:positionV relativeFrom="paragraph">
                  <wp:posOffset>2540</wp:posOffset>
                </wp:positionV>
                <wp:extent cx="6057900" cy="1087120"/>
                <wp:effectExtent l="5715" t="6350" r="1333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87120"/>
                        </a:xfrm>
                        <a:prstGeom prst="rect">
                          <a:avLst/>
                        </a:prstGeom>
                        <a:solidFill>
                          <a:srgbClr val="FFFFFF"/>
                        </a:solidFill>
                        <a:ln w="9525">
                          <a:solidFill>
                            <a:srgbClr val="000000"/>
                          </a:solidFill>
                          <a:miter lim="800000"/>
                          <a:headEnd/>
                          <a:tailEnd/>
                        </a:ln>
                      </wps:spPr>
                      <wps:txbx>
                        <w:txbxContent>
                          <w:tbl>
                            <w:tblPr>
                              <w:tblW w:w="0" w:type="auto"/>
                              <w:tblLook w:val="0000" w:firstRow="0" w:lastRow="0" w:firstColumn="0" w:lastColumn="0" w:noHBand="0" w:noVBand="0"/>
                            </w:tblPr>
                            <w:tblGrid>
                              <w:gridCol w:w="4530"/>
                              <w:gridCol w:w="4723"/>
                            </w:tblGrid>
                            <w:tr w:rsidR="00C93329" w14:paraId="5D9A3770" w14:textId="77777777">
                              <w:trPr>
                                <w:cantSplit/>
                                <w:trHeight w:val="555"/>
                              </w:trPr>
                              <w:tc>
                                <w:tcPr>
                                  <w:tcW w:w="4647" w:type="dxa"/>
                                  <w:tcBorders>
                                    <w:bottom w:val="nil"/>
                                  </w:tcBorders>
                                </w:tcPr>
                                <w:p w14:paraId="4F1EDAB1" w14:textId="77777777" w:rsidR="00BC6671" w:rsidRDefault="00C93329">
                                  <w:pPr>
                                    <w:rPr>
                                      <w:rFonts w:ascii="Arial" w:hAnsi="Arial" w:cs="Arial"/>
                                    </w:rPr>
                                  </w:pPr>
                                  <w:r>
                                    <w:rPr>
                                      <w:rFonts w:ascii="Arial" w:hAnsi="Arial" w:cs="Arial"/>
                                      <w:b/>
                                      <w:bCs/>
                                    </w:rPr>
                                    <w:t>St. Philip’s CE Primary</w:t>
                                  </w:r>
                                  <w:r w:rsidR="00BC6671">
                                    <w:rPr>
                                      <w:rFonts w:ascii="Arial" w:hAnsi="Arial" w:cs="Arial"/>
                                      <w:b/>
                                      <w:bCs/>
                                    </w:rPr>
                                    <w:t xml:space="preserve"> School  </w:t>
                                  </w:r>
                                </w:p>
                              </w:tc>
                              <w:tc>
                                <w:tcPr>
                                  <w:tcW w:w="4821" w:type="dxa"/>
                                  <w:tcBorders>
                                    <w:bottom w:val="nil"/>
                                  </w:tcBorders>
                                </w:tcPr>
                                <w:p w14:paraId="6DB89788" w14:textId="77777777" w:rsidR="00BC6671" w:rsidRDefault="00BC6671">
                                  <w:pPr>
                                    <w:pStyle w:val="Footer"/>
                                    <w:tabs>
                                      <w:tab w:val="clear" w:pos="4153"/>
                                      <w:tab w:val="clear" w:pos="8306"/>
                                    </w:tabs>
                                    <w:jc w:val="right"/>
                                    <w:rPr>
                                      <w:rFonts w:ascii="Arial" w:hAnsi="Arial" w:cs="Arial"/>
                                    </w:rPr>
                                  </w:pPr>
                                  <w:r>
                                    <w:rPr>
                                      <w:rFonts w:ascii="Arial" w:hAnsi="Arial" w:cs="Arial"/>
                                      <w:b/>
                                      <w:bCs/>
                                    </w:rPr>
                                    <w:t>APPLICATION FORM FOR REMISSION OF CHARGE</w:t>
                                  </w:r>
                                </w:p>
                              </w:tc>
                            </w:tr>
                            <w:tr w:rsidR="00C93329" w14:paraId="0731D9A5" w14:textId="77777777">
                              <w:tc>
                                <w:tcPr>
                                  <w:tcW w:w="4647" w:type="dxa"/>
                                </w:tcPr>
                                <w:p w14:paraId="004DA76C" w14:textId="77777777" w:rsidR="00BC6671" w:rsidRPr="00C93329" w:rsidRDefault="00C93329" w:rsidP="00C93329">
                                  <w:pPr>
                                    <w:rPr>
                                      <w:rFonts w:ascii="Arial" w:hAnsi="Arial" w:cs="Arial"/>
                                      <w:b/>
                                      <w:sz w:val="22"/>
                                    </w:rPr>
                                  </w:pPr>
                                  <w:r w:rsidRPr="00C93329">
                                    <w:rPr>
                                      <w:rFonts w:ascii="Arial" w:hAnsi="Arial" w:cs="Arial"/>
                                      <w:b/>
                                      <w:sz w:val="22"/>
                                    </w:rPr>
                                    <w:t>Barrow Street</w:t>
                                  </w:r>
                                </w:p>
                                <w:p w14:paraId="3E1C84A5" w14:textId="77777777" w:rsidR="00C93329" w:rsidRPr="00C93329" w:rsidRDefault="00C93329" w:rsidP="00C93329">
                                  <w:pPr>
                                    <w:rPr>
                                      <w:rFonts w:ascii="Arial" w:hAnsi="Arial" w:cs="Arial"/>
                                      <w:b/>
                                      <w:sz w:val="22"/>
                                    </w:rPr>
                                  </w:pPr>
                                  <w:r w:rsidRPr="00C93329">
                                    <w:rPr>
                                      <w:rFonts w:ascii="Arial" w:hAnsi="Arial" w:cs="Arial"/>
                                      <w:b/>
                                      <w:sz w:val="22"/>
                                    </w:rPr>
                                    <w:t>Salford</w:t>
                                  </w:r>
                                </w:p>
                                <w:p w14:paraId="67198070" w14:textId="77777777" w:rsidR="00C93329" w:rsidRPr="00C93329" w:rsidRDefault="00C93329" w:rsidP="00C93329">
                                  <w:pPr>
                                    <w:rPr>
                                      <w:rFonts w:ascii="Arial" w:hAnsi="Arial" w:cs="Arial"/>
                                      <w:b/>
                                      <w:sz w:val="22"/>
                                    </w:rPr>
                                  </w:pPr>
                                  <w:r w:rsidRPr="00C93329">
                                    <w:rPr>
                                      <w:rFonts w:ascii="Arial" w:hAnsi="Arial" w:cs="Arial"/>
                                      <w:b/>
                                      <w:sz w:val="22"/>
                                    </w:rPr>
                                    <w:t xml:space="preserve">M3 5LF </w:t>
                                  </w:r>
                                </w:p>
                                <w:p w14:paraId="58613063" w14:textId="77777777" w:rsidR="00C93329" w:rsidRDefault="00C93329" w:rsidP="00C93329">
                                  <w:pPr>
                                    <w:rPr>
                                      <w:rFonts w:ascii="Arial" w:hAnsi="Arial" w:cs="Arial"/>
                                      <w:sz w:val="22"/>
                                    </w:rPr>
                                  </w:pPr>
                                  <w:r w:rsidRPr="00C93329">
                                    <w:rPr>
                                      <w:rFonts w:ascii="Arial" w:hAnsi="Arial" w:cs="Arial"/>
                                      <w:b/>
                                      <w:sz w:val="22"/>
                                    </w:rPr>
                                    <w:t>0161 921 1860</w:t>
                                  </w:r>
                                </w:p>
                              </w:tc>
                              <w:tc>
                                <w:tcPr>
                                  <w:tcW w:w="4821" w:type="dxa"/>
                                </w:tcPr>
                                <w:p w14:paraId="238A2ECB" w14:textId="77777777" w:rsidR="00BC6671" w:rsidRDefault="00BC6671" w:rsidP="00C93329">
                                  <w:pPr>
                                    <w:rPr>
                                      <w:rFonts w:ascii="Arial" w:hAnsi="Arial" w:cs="Arial"/>
                                      <w:sz w:val="22"/>
                                    </w:rPr>
                                  </w:pPr>
                                </w:p>
                              </w:tc>
                            </w:tr>
                            <w:tr w:rsidR="00C93329" w14:paraId="154C69AE" w14:textId="77777777">
                              <w:tc>
                                <w:tcPr>
                                  <w:tcW w:w="4647" w:type="dxa"/>
                                </w:tcPr>
                                <w:p w14:paraId="1E7755C0" w14:textId="77777777" w:rsidR="00BC6671" w:rsidRDefault="00BC6671">
                                  <w:pPr>
                                    <w:rPr>
                                      <w:rFonts w:ascii="Arial" w:hAnsi="Arial" w:cs="Arial"/>
                                      <w:sz w:val="22"/>
                                    </w:rPr>
                                  </w:pPr>
                                </w:p>
                              </w:tc>
                              <w:tc>
                                <w:tcPr>
                                  <w:tcW w:w="4821" w:type="dxa"/>
                                </w:tcPr>
                                <w:p w14:paraId="6321732D" w14:textId="77777777" w:rsidR="00BC6671" w:rsidRDefault="00BC6671" w:rsidP="00C93329">
                                  <w:pPr>
                                    <w:rPr>
                                      <w:rFonts w:ascii="Arial" w:hAnsi="Arial" w:cs="Arial"/>
                                      <w:sz w:val="22"/>
                                    </w:rPr>
                                  </w:pPr>
                                </w:p>
                              </w:tc>
                            </w:tr>
                            <w:tr w:rsidR="00C93329" w14:paraId="6D5473EC" w14:textId="77777777">
                              <w:tc>
                                <w:tcPr>
                                  <w:tcW w:w="4647" w:type="dxa"/>
                                </w:tcPr>
                                <w:p w14:paraId="2F7EF401" w14:textId="77777777" w:rsidR="00BC6671" w:rsidRDefault="00BC6671">
                                  <w:pPr>
                                    <w:rPr>
                                      <w:rFonts w:ascii="Arial" w:hAnsi="Arial" w:cs="Arial"/>
                                      <w:sz w:val="22"/>
                                    </w:rPr>
                                  </w:pPr>
                                </w:p>
                              </w:tc>
                              <w:tc>
                                <w:tcPr>
                                  <w:tcW w:w="4821" w:type="dxa"/>
                                </w:tcPr>
                                <w:p w14:paraId="3463A241" w14:textId="77777777" w:rsidR="00BC6671" w:rsidRDefault="00BC6671">
                                  <w:pPr>
                                    <w:jc w:val="right"/>
                                    <w:rPr>
                                      <w:rFonts w:ascii="Arial" w:hAnsi="Arial" w:cs="Arial"/>
                                      <w:sz w:val="22"/>
                                    </w:rPr>
                                  </w:pPr>
                                </w:p>
                              </w:tc>
                            </w:tr>
                            <w:tr w:rsidR="00C93329" w14:paraId="50EB496D" w14:textId="77777777">
                              <w:tc>
                                <w:tcPr>
                                  <w:tcW w:w="4647" w:type="dxa"/>
                                </w:tcPr>
                                <w:p w14:paraId="5BF01C8B" w14:textId="77777777" w:rsidR="00BC6671" w:rsidRDefault="00BC6671">
                                  <w:pPr>
                                    <w:rPr>
                                      <w:rFonts w:ascii="Arial" w:hAnsi="Arial" w:cs="Arial"/>
                                      <w:sz w:val="22"/>
                                    </w:rPr>
                                  </w:pPr>
                                </w:p>
                              </w:tc>
                              <w:tc>
                                <w:tcPr>
                                  <w:tcW w:w="4821" w:type="dxa"/>
                                </w:tcPr>
                                <w:p w14:paraId="2583EB6C" w14:textId="77777777" w:rsidR="00BC6671" w:rsidRDefault="00BC6671">
                                  <w:pPr>
                                    <w:jc w:val="right"/>
                                    <w:rPr>
                                      <w:rFonts w:ascii="Arial" w:hAnsi="Arial" w:cs="Arial"/>
                                      <w:color w:val="FF0000"/>
                                      <w:sz w:val="22"/>
                                    </w:rPr>
                                  </w:pPr>
                                  <w:r>
                                    <w:rPr>
                                      <w:rFonts w:ascii="Arial" w:hAnsi="Arial" w:cs="Arial"/>
                                      <w:color w:val="FF0000"/>
                                      <w:sz w:val="22"/>
                                    </w:rPr>
                                    <w:t>Insert e-mail address of school</w:t>
                                  </w:r>
                                </w:p>
                              </w:tc>
                            </w:tr>
                          </w:tbl>
                          <w:p w14:paraId="6D6CC777" w14:textId="77777777" w:rsidR="00BC6671" w:rsidRDefault="00BC6671">
                            <w:pPr>
                              <w:tabs>
                                <w:tab w:val="right" w:pos="10206"/>
                              </w:tabs>
                              <w:jc w:val="center"/>
                              <w:rPr>
                                <w:rFonts w:ascii="Arial" w:hAnsi="Arial" w:cs="Arial"/>
                                <w:sz w:val="20"/>
                              </w:rPr>
                            </w:pPr>
                            <w:r>
                              <w:rPr>
                                <w:rFonts w:ascii="Arial" w:hAnsi="Arial" w:cs="Arial"/>
                                <w:sz w:val="20"/>
                              </w:rPr>
                              <w:tab/>
                            </w:r>
                          </w:p>
                          <w:p w14:paraId="012D1D84" w14:textId="77777777" w:rsidR="00BC6671" w:rsidRDefault="00BC66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921F4" id="_x0000_t202" coordsize="21600,21600" o:spt="202" path="m,l,21600r21600,l21600,xe">
                <v:stroke joinstyle="miter"/>
                <v:path gradientshapeok="t" o:connecttype="rect"/>
              </v:shapetype>
              <v:shape id="Text Box 3" o:spid="_x0000_s1026" type="#_x0000_t202" style="position:absolute;left:0;text-align:left;margin-left:0;margin-top:.2pt;width:477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MfKwIAAFE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">
                <v:textbox>
                  <w:txbxContent>
                    <w:tbl>
                      <w:tblPr>
                        <w:tblW w:w="0" w:type="auto"/>
                        <w:tblLook w:val="0000" w:firstRow="0" w:lastRow="0" w:firstColumn="0" w:lastColumn="0" w:noHBand="0" w:noVBand="0"/>
                      </w:tblPr>
                      <w:tblGrid>
                        <w:gridCol w:w="4530"/>
                        <w:gridCol w:w="4723"/>
                      </w:tblGrid>
                      <w:tr w:rsidR="00C93329" w14:paraId="5D9A3770" w14:textId="77777777">
                        <w:trPr>
                          <w:cantSplit/>
                          <w:trHeight w:val="555"/>
                        </w:trPr>
                        <w:tc>
                          <w:tcPr>
                            <w:tcW w:w="4647" w:type="dxa"/>
                            <w:tcBorders>
                              <w:bottom w:val="nil"/>
                            </w:tcBorders>
                          </w:tcPr>
                          <w:p w14:paraId="4F1EDAB1" w14:textId="77777777" w:rsidR="00BC6671" w:rsidRDefault="00C93329">
                            <w:pPr>
                              <w:rPr>
                                <w:rFonts w:ascii="Arial" w:hAnsi="Arial" w:cs="Arial"/>
                              </w:rPr>
                            </w:pPr>
                            <w:r>
                              <w:rPr>
                                <w:rFonts w:ascii="Arial" w:hAnsi="Arial" w:cs="Arial"/>
                                <w:b/>
                                <w:bCs/>
                              </w:rPr>
                              <w:t>St. Philip’s CE Primary</w:t>
                            </w:r>
                            <w:r w:rsidR="00BC6671">
                              <w:rPr>
                                <w:rFonts w:ascii="Arial" w:hAnsi="Arial" w:cs="Arial"/>
                                <w:b/>
                                <w:bCs/>
                              </w:rPr>
                              <w:t xml:space="preserve"> School  </w:t>
                            </w:r>
                          </w:p>
                        </w:tc>
                        <w:tc>
                          <w:tcPr>
                            <w:tcW w:w="4821" w:type="dxa"/>
                            <w:tcBorders>
                              <w:bottom w:val="nil"/>
                            </w:tcBorders>
                          </w:tcPr>
                          <w:p w14:paraId="6DB89788" w14:textId="77777777" w:rsidR="00BC6671" w:rsidRDefault="00BC6671">
                            <w:pPr>
                              <w:pStyle w:val="Footer"/>
                              <w:tabs>
                                <w:tab w:val="clear" w:pos="4153"/>
                                <w:tab w:val="clear" w:pos="8306"/>
                              </w:tabs>
                              <w:jc w:val="right"/>
                              <w:rPr>
                                <w:rFonts w:ascii="Arial" w:hAnsi="Arial" w:cs="Arial"/>
                              </w:rPr>
                            </w:pPr>
                            <w:r>
                              <w:rPr>
                                <w:rFonts w:ascii="Arial" w:hAnsi="Arial" w:cs="Arial"/>
                                <w:b/>
                                <w:bCs/>
                              </w:rPr>
                              <w:t>APPLICATION FORM FOR REMISSION OF CHARGE</w:t>
                            </w:r>
                          </w:p>
                        </w:tc>
                      </w:tr>
                      <w:tr w:rsidR="00C93329" w14:paraId="0731D9A5" w14:textId="77777777">
                        <w:tc>
                          <w:tcPr>
                            <w:tcW w:w="4647" w:type="dxa"/>
                          </w:tcPr>
                          <w:p w14:paraId="004DA76C" w14:textId="77777777" w:rsidR="00BC6671" w:rsidRPr="00C93329" w:rsidRDefault="00C93329" w:rsidP="00C93329">
                            <w:pPr>
                              <w:rPr>
                                <w:rFonts w:ascii="Arial" w:hAnsi="Arial" w:cs="Arial"/>
                                <w:b/>
                                <w:sz w:val="22"/>
                              </w:rPr>
                            </w:pPr>
                            <w:r w:rsidRPr="00C93329">
                              <w:rPr>
                                <w:rFonts w:ascii="Arial" w:hAnsi="Arial" w:cs="Arial"/>
                                <w:b/>
                                <w:sz w:val="22"/>
                              </w:rPr>
                              <w:t>Barrow Street</w:t>
                            </w:r>
                          </w:p>
                          <w:p w14:paraId="3E1C84A5" w14:textId="77777777" w:rsidR="00C93329" w:rsidRPr="00C93329" w:rsidRDefault="00C93329" w:rsidP="00C93329">
                            <w:pPr>
                              <w:rPr>
                                <w:rFonts w:ascii="Arial" w:hAnsi="Arial" w:cs="Arial"/>
                                <w:b/>
                                <w:sz w:val="22"/>
                              </w:rPr>
                            </w:pPr>
                            <w:r w:rsidRPr="00C93329">
                              <w:rPr>
                                <w:rFonts w:ascii="Arial" w:hAnsi="Arial" w:cs="Arial"/>
                                <w:b/>
                                <w:sz w:val="22"/>
                              </w:rPr>
                              <w:t>Salford</w:t>
                            </w:r>
                          </w:p>
                          <w:p w14:paraId="67198070" w14:textId="77777777" w:rsidR="00C93329" w:rsidRPr="00C93329" w:rsidRDefault="00C93329" w:rsidP="00C93329">
                            <w:pPr>
                              <w:rPr>
                                <w:rFonts w:ascii="Arial" w:hAnsi="Arial" w:cs="Arial"/>
                                <w:b/>
                                <w:sz w:val="22"/>
                              </w:rPr>
                            </w:pPr>
                            <w:r w:rsidRPr="00C93329">
                              <w:rPr>
                                <w:rFonts w:ascii="Arial" w:hAnsi="Arial" w:cs="Arial"/>
                                <w:b/>
                                <w:sz w:val="22"/>
                              </w:rPr>
                              <w:t xml:space="preserve">M3 5LF </w:t>
                            </w:r>
                          </w:p>
                          <w:p w14:paraId="58613063" w14:textId="77777777" w:rsidR="00C93329" w:rsidRDefault="00C93329" w:rsidP="00C93329">
                            <w:pPr>
                              <w:rPr>
                                <w:rFonts w:ascii="Arial" w:hAnsi="Arial" w:cs="Arial"/>
                                <w:sz w:val="22"/>
                              </w:rPr>
                            </w:pPr>
                            <w:r w:rsidRPr="00C93329">
                              <w:rPr>
                                <w:rFonts w:ascii="Arial" w:hAnsi="Arial" w:cs="Arial"/>
                                <w:b/>
                                <w:sz w:val="22"/>
                              </w:rPr>
                              <w:t>0161 921 1860</w:t>
                            </w:r>
                          </w:p>
                        </w:tc>
                        <w:tc>
                          <w:tcPr>
                            <w:tcW w:w="4821" w:type="dxa"/>
                          </w:tcPr>
                          <w:p w14:paraId="238A2ECB" w14:textId="77777777" w:rsidR="00BC6671" w:rsidRDefault="00BC6671" w:rsidP="00C93329">
                            <w:pPr>
                              <w:rPr>
                                <w:rFonts w:ascii="Arial" w:hAnsi="Arial" w:cs="Arial"/>
                                <w:sz w:val="22"/>
                              </w:rPr>
                            </w:pPr>
                          </w:p>
                        </w:tc>
                      </w:tr>
                      <w:tr w:rsidR="00C93329" w14:paraId="154C69AE" w14:textId="77777777">
                        <w:tc>
                          <w:tcPr>
                            <w:tcW w:w="4647" w:type="dxa"/>
                          </w:tcPr>
                          <w:p w14:paraId="1E7755C0" w14:textId="77777777" w:rsidR="00BC6671" w:rsidRDefault="00BC6671">
                            <w:pPr>
                              <w:rPr>
                                <w:rFonts w:ascii="Arial" w:hAnsi="Arial" w:cs="Arial"/>
                                <w:sz w:val="22"/>
                              </w:rPr>
                            </w:pPr>
                          </w:p>
                        </w:tc>
                        <w:tc>
                          <w:tcPr>
                            <w:tcW w:w="4821" w:type="dxa"/>
                          </w:tcPr>
                          <w:p w14:paraId="6321732D" w14:textId="77777777" w:rsidR="00BC6671" w:rsidRDefault="00BC6671" w:rsidP="00C93329">
                            <w:pPr>
                              <w:rPr>
                                <w:rFonts w:ascii="Arial" w:hAnsi="Arial" w:cs="Arial"/>
                                <w:sz w:val="22"/>
                              </w:rPr>
                            </w:pPr>
                          </w:p>
                        </w:tc>
                      </w:tr>
                      <w:tr w:rsidR="00C93329" w14:paraId="6D5473EC" w14:textId="77777777">
                        <w:tc>
                          <w:tcPr>
                            <w:tcW w:w="4647" w:type="dxa"/>
                          </w:tcPr>
                          <w:p w14:paraId="2F7EF401" w14:textId="77777777" w:rsidR="00BC6671" w:rsidRDefault="00BC6671">
                            <w:pPr>
                              <w:rPr>
                                <w:rFonts w:ascii="Arial" w:hAnsi="Arial" w:cs="Arial"/>
                                <w:sz w:val="22"/>
                              </w:rPr>
                            </w:pPr>
                          </w:p>
                        </w:tc>
                        <w:tc>
                          <w:tcPr>
                            <w:tcW w:w="4821" w:type="dxa"/>
                          </w:tcPr>
                          <w:p w14:paraId="3463A241" w14:textId="77777777" w:rsidR="00BC6671" w:rsidRDefault="00BC6671">
                            <w:pPr>
                              <w:jc w:val="right"/>
                              <w:rPr>
                                <w:rFonts w:ascii="Arial" w:hAnsi="Arial" w:cs="Arial"/>
                                <w:sz w:val="22"/>
                              </w:rPr>
                            </w:pPr>
                          </w:p>
                        </w:tc>
                      </w:tr>
                      <w:tr w:rsidR="00C93329" w14:paraId="50EB496D" w14:textId="77777777">
                        <w:tc>
                          <w:tcPr>
                            <w:tcW w:w="4647" w:type="dxa"/>
                          </w:tcPr>
                          <w:p w14:paraId="5BF01C8B" w14:textId="77777777" w:rsidR="00BC6671" w:rsidRDefault="00BC6671">
                            <w:pPr>
                              <w:rPr>
                                <w:rFonts w:ascii="Arial" w:hAnsi="Arial" w:cs="Arial"/>
                                <w:sz w:val="22"/>
                              </w:rPr>
                            </w:pPr>
                          </w:p>
                        </w:tc>
                        <w:tc>
                          <w:tcPr>
                            <w:tcW w:w="4821" w:type="dxa"/>
                          </w:tcPr>
                          <w:p w14:paraId="2583EB6C" w14:textId="77777777" w:rsidR="00BC6671" w:rsidRDefault="00BC6671">
                            <w:pPr>
                              <w:jc w:val="right"/>
                              <w:rPr>
                                <w:rFonts w:ascii="Arial" w:hAnsi="Arial" w:cs="Arial"/>
                                <w:color w:val="FF0000"/>
                                <w:sz w:val="22"/>
                              </w:rPr>
                            </w:pPr>
                            <w:r>
                              <w:rPr>
                                <w:rFonts w:ascii="Arial" w:hAnsi="Arial" w:cs="Arial"/>
                                <w:color w:val="FF0000"/>
                                <w:sz w:val="22"/>
                              </w:rPr>
                              <w:t>Insert e-mail address of school</w:t>
                            </w:r>
                          </w:p>
                        </w:tc>
                      </w:tr>
                    </w:tbl>
                    <w:p w14:paraId="6D6CC777" w14:textId="77777777" w:rsidR="00BC6671" w:rsidRDefault="00BC6671">
                      <w:pPr>
                        <w:tabs>
                          <w:tab w:val="right" w:pos="10206"/>
                        </w:tabs>
                        <w:jc w:val="center"/>
                        <w:rPr>
                          <w:rFonts w:ascii="Arial" w:hAnsi="Arial" w:cs="Arial"/>
                          <w:sz w:val="20"/>
                        </w:rPr>
                      </w:pPr>
                      <w:r>
                        <w:rPr>
                          <w:rFonts w:ascii="Arial" w:hAnsi="Arial" w:cs="Arial"/>
                          <w:sz w:val="20"/>
                        </w:rPr>
                        <w:tab/>
                      </w:r>
                    </w:p>
                    <w:p w14:paraId="012D1D84" w14:textId="77777777" w:rsidR="00BC6671" w:rsidRDefault="00BC6671"/>
                  </w:txbxContent>
                </v:textbox>
              </v:shape>
            </w:pict>
          </mc:Fallback>
        </mc:AlternateContent>
      </w:r>
    </w:p>
    <w:p w14:paraId="2EDD9A51"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p>
    <w:p w14:paraId="0675CF46" w14:textId="77777777" w:rsidR="007F153E" w:rsidRDefault="007F153E">
      <w:pPr>
        <w:tabs>
          <w:tab w:val="left" w:pos="284"/>
          <w:tab w:val="left" w:pos="567"/>
          <w:tab w:val="left" w:pos="851"/>
          <w:tab w:val="left" w:pos="1134"/>
          <w:tab w:val="left" w:pos="1418"/>
          <w:tab w:val="left" w:pos="1701"/>
        </w:tabs>
        <w:ind w:left="360"/>
        <w:jc w:val="both"/>
        <w:rPr>
          <w:rFonts w:ascii="Arial" w:hAnsi="Arial" w:cs="Arial"/>
          <w:lang w:eastAsia="en-GB"/>
        </w:rPr>
      </w:pPr>
      <w:r>
        <w:rPr>
          <w:rFonts w:ascii="Arial" w:hAnsi="Arial" w:cs="Arial"/>
          <w:lang w:eastAsia="en-GB"/>
        </w:rPr>
        <w:t>.</w:t>
      </w:r>
    </w:p>
    <w:p w14:paraId="709D6C98" w14:textId="77777777" w:rsidR="007F153E" w:rsidRDefault="007F153E">
      <w:pPr>
        <w:tabs>
          <w:tab w:val="left" w:pos="284"/>
          <w:tab w:val="left" w:pos="567"/>
          <w:tab w:val="left" w:pos="851"/>
          <w:tab w:val="left" w:pos="1134"/>
          <w:tab w:val="left" w:pos="1418"/>
          <w:tab w:val="left" w:pos="1701"/>
        </w:tabs>
        <w:jc w:val="both"/>
        <w:rPr>
          <w:rFonts w:ascii="Arial" w:hAnsi="Arial" w:cs="Arial"/>
          <w:lang w:eastAsia="en-GB"/>
        </w:rPr>
      </w:pPr>
    </w:p>
    <w:p w14:paraId="625BFDF3" w14:textId="77777777" w:rsidR="007F153E" w:rsidRDefault="007F153E">
      <w:pPr>
        <w:tabs>
          <w:tab w:val="left" w:pos="284"/>
          <w:tab w:val="left" w:pos="567"/>
          <w:tab w:val="left" w:pos="851"/>
          <w:tab w:val="left" w:pos="1134"/>
          <w:tab w:val="left" w:pos="1418"/>
          <w:tab w:val="left" w:pos="1701"/>
        </w:tabs>
        <w:jc w:val="both"/>
        <w:rPr>
          <w:rFonts w:cs="Arial"/>
        </w:rPr>
      </w:pPr>
    </w:p>
    <w:p w14:paraId="7E2A417E"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361F8665"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7273A1D6"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59148414"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To apply for a remission of a charge a parent/carer should complete this form with the following information.</w:t>
      </w:r>
      <w:r w:rsidR="00382693">
        <w:rPr>
          <w:rFonts w:ascii="Arial" w:hAnsi="Arial" w:cs="Arial"/>
        </w:rPr>
        <w:t xml:space="preserve"> Evidence of receipt of benefits will be require. </w:t>
      </w:r>
    </w:p>
    <w:p w14:paraId="031BDE7E"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8"/>
        <w:gridCol w:w="843"/>
        <w:gridCol w:w="360"/>
        <w:gridCol w:w="907"/>
        <w:gridCol w:w="533"/>
        <w:gridCol w:w="1472"/>
        <w:gridCol w:w="508"/>
        <w:gridCol w:w="720"/>
        <w:gridCol w:w="720"/>
        <w:gridCol w:w="540"/>
        <w:gridCol w:w="1440"/>
      </w:tblGrid>
      <w:tr w:rsidR="007F153E" w14:paraId="17A244A6" w14:textId="77777777">
        <w:tc>
          <w:tcPr>
            <w:tcW w:w="3607" w:type="dxa"/>
            <w:gridSpan w:val="5"/>
            <w:tcBorders>
              <w:top w:val="single" w:sz="12" w:space="0" w:color="auto"/>
              <w:left w:val="single" w:sz="12" w:space="0" w:color="auto"/>
              <w:bottom w:val="single" w:sz="4" w:space="0" w:color="auto"/>
              <w:right w:val="dashed" w:sz="4" w:space="0" w:color="auto"/>
            </w:tcBorders>
            <w:shd w:val="clear" w:color="auto" w:fill="E0E0E0"/>
          </w:tcPr>
          <w:p w14:paraId="5F33387A"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Family name of Parent/Carer</w:t>
            </w:r>
          </w:p>
        </w:tc>
        <w:tc>
          <w:tcPr>
            <w:tcW w:w="3233" w:type="dxa"/>
            <w:gridSpan w:val="4"/>
            <w:tcBorders>
              <w:top w:val="single" w:sz="12" w:space="0" w:color="auto"/>
              <w:left w:val="dashed" w:sz="4" w:space="0" w:color="auto"/>
              <w:bottom w:val="single" w:sz="4" w:space="0" w:color="auto"/>
            </w:tcBorders>
          </w:tcPr>
          <w:p w14:paraId="4B0A7CB5"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2700" w:type="dxa"/>
            <w:gridSpan w:val="3"/>
            <w:tcBorders>
              <w:top w:val="single" w:sz="12" w:space="0" w:color="auto"/>
              <w:right w:val="single" w:sz="12" w:space="0" w:color="auto"/>
            </w:tcBorders>
          </w:tcPr>
          <w:p w14:paraId="6C5F1B2B"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 xml:space="preserve">Mr/Mrs/Miss/Ms/Dr/ </w:t>
            </w:r>
          </w:p>
        </w:tc>
      </w:tr>
      <w:tr w:rsidR="007F153E" w14:paraId="0237EF51" w14:textId="77777777">
        <w:trPr>
          <w:cantSplit/>
        </w:trPr>
        <w:tc>
          <w:tcPr>
            <w:tcW w:w="1497" w:type="dxa"/>
            <w:gridSpan w:val="2"/>
            <w:tcBorders>
              <w:left w:val="single" w:sz="12" w:space="0" w:color="auto"/>
              <w:bottom w:val="single" w:sz="4" w:space="0" w:color="auto"/>
              <w:right w:val="dashed" w:sz="4" w:space="0" w:color="auto"/>
            </w:tcBorders>
            <w:shd w:val="clear" w:color="auto" w:fill="E0E0E0"/>
          </w:tcPr>
          <w:p w14:paraId="473049E1"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Forename/s</w:t>
            </w:r>
          </w:p>
        </w:tc>
        <w:tc>
          <w:tcPr>
            <w:tcW w:w="4115" w:type="dxa"/>
            <w:gridSpan w:val="5"/>
            <w:tcBorders>
              <w:left w:val="dashed" w:sz="4" w:space="0" w:color="auto"/>
              <w:bottom w:val="single" w:sz="4" w:space="0" w:color="auto"/>
            </w:tcBorders>
          </w:tcPr>
          <w:p w14:paraId="228F11B6"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2488" w:type="dxa"/>
            <w:gridSpan w:val="4"/>
            <w:tcBorders>
              <w:left w:val="dashed" w:sz="4" w:space="0" w:color="auto"/>
              <w:bottom w:val="single" w:sz="4" w:space="0" w:color="auto"/>
              <w:right w:val="dashed" w:sz="4" w:space="0" w:color="auto"/>
            </w:tcBorders>
            <w:shd w:val="clear" w:color="auto" w:fill="E0E0E0"/>
          </w:tcPr>
          <w:p w14:paraId="65A725D7"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Relationship to pupil</w:t>
            </w:r>
          </w:p>
        </w:tc>
        <w:tc>
          <w:tcPr>
            <w:tcW w:w="1440" w:type="dxa"/>
            <w:tcBorders>
              <w:left w:val="dashed" w:sz="4" w:space="0" w:color="auto"/>
              <w:bottom w:val="single" w:sz="4" w:space="0" w:color="auto"/>
              <w:right w:val="single" w:sz="12" w:space="0" w:color="auto"/>
            </w:tcBorders>
          </w:tcPr>
          <w:p w14:paraId="5863A82F"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38C3C9AA" w14:textId="77777777">
        <w:tc>
          <w:tcPr>
            <w:tcW w:w="2340" w:type="dxa"/>
            <w:gridSpan w:val="3"/>
            <w:tcBorders>
              <w:left w:val="single" w:sz="12" w:space="0" w:color="auto"/>
              <w:right w:val="dashed" w:sz="4" w:space="0" w:color="auto"/>
            </w:tcBorders>
            <w:shd w:val="clear" w:color="auto" w:fill="E0E0E0"/>
          </w:tcPr>
          <w:p w14:paraId="36E49A8B"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Full Postal Address</w:t>
            </w:r>
          </w:p>
        </w:tc>
        <w:tc>
          <w:tcPr>
            <w:tcW w:w="7200" w:type="dxa"/>
            <w:gridSpan w:val="9"/>
            <w:tcBorders>
              <w:left w:val="dashed" w:sz="4" w:space="0" w:color="auto"/>
              <w:right w:val="single" w:sz="12" w:space="0" w:color="auto"/>
            </w:tcBorders>
          </w:tcPr>
          <w:p w14:paraId="7B098F1A"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31B1D48F" w14:textId="77777777">
        <w:tc>
          <w:tcPr>
            <w:tcW w:w="1459" w:type="dxa"/>
            <w:tcBorders>
              <w:left w:val="single" w:sz="12" w:space="0" w:color="auto"/>
              <w:bottom w:val="single" w:sz="12" w:space="0" w:color="auto"/>
              <w:right w:val="dashed" w:sz="4" w:space="0" w:color="auto"/>
            </w:tcBorders>
            <w:shd w:val="clear" w:color="auto" w:fill="E0E0E0"/>
          </w:tcPr>
          <w:p w14:paraId="4A1C43EB"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Postcode</w:t>
            </w:r>
          </w:p>
        </w:tc>
        <w:tc>
          <w:tcPr>
            <w:tcW w:w="1241" w:type="dxa"/>
            <w:gridSpan w:val="3"/>
            <w:tcBorders>
              <w:left w:val="dashed" w:sz="4" w:space="0" w:color="auto"/>
              <w:bottom w:val="single" w:sz="12" w:space="0" w:color="auto"/>
            </w:tcBorders>
          </w:tcPr>
          <w:p w14:paraId="39665AF3"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440" w:type="dxa"/>
            <w:gridSpan w:val="2"/>
            <w:tcBorders>
              <w:bottom w:val="single" w:sz="12" w:space="0" w:color="auto"/>
              <w:right w:val="dashed" w:sz="4" w:space="0" w:color="auto"/>
            </w:tcBorders>
            <w:shd w:val="clear" w:color="auto" w:fill="E0E0E0"/>
          </w:tcPr>
          <w:p w14:paraId="26BBE82E"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Phone No.</w:t>
            </w:r>
          </w:p>
        </w:tc>
        <w:tc>
          <w:tcPr>
            <w:tcW w:w="1980" w:type="dxa"/>
            <w:gridSpan w:val="2"/>
            <w:tcBorders>
              <w:left w:val="dashed" w:sz="4" w:space="0" w:color="auto"/>
              <w:bottom w:val="single" w:sz="12" w:space="0" w:color="auto"/>
            </w:tcBorders>
          </w:tcPr>
          <w:p w14:paraId="11C706A1"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440" w:type="dxa"/>
            <w:gridSpan w:val="2"/>
            <w:tcBorders>
              <w:bottom w:val="single" w:sz="12" w:space="0" w:color="auto"/>
              <w:right w:val="dashed" w:sz="4" w:space="0" w:color="auto"/>
            </w:tcBorders>
            <w:shd w:val="clear" w:color="auto" w:fill="E0E0E0"/>
          </w:tcPr>
          <w:p w14:paraId="1B5600C5"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Mobile No.</w:t>
            </w:r>
          </w:p>
        </w:tc>
        <w:tc>
          <w:tcPr>
            <w:tcW w:w="1980" w:type="dxa"/>
            <w:gridSpan w:val="2"/>
            <w:tcBorders>
              <w:left w:val="dashed" w:sz="4" w:space="0" w:color="auto"/>
              <w:bottom w:val="single" w:sz="12" w:space="0" w:color="auto"/>
              <w:right w:val="single" w:sz="12" w:space="0" w:color="auto"/>
            </w:tcBorders>
          </w:tcPr>
          <w:p w14:paraId="4D683479"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bl>
    <w:p w14:paraId="0E343A2F" w14:textId="77777777" w:rsidR="007F153E" w:rsidRDefault="007F153E">
      <w:pPr>
        <w:tabs>
          <w:tab w:val="left" w:pos="284"/>
          <w:tab w:val="left" w:pos="567"/>
          <w:tab w:val="left" w:pos="851"/>
          <w:tab w:val="left" w:pos="1134"/>
          <w:tab w:val="left" w:pos="1418"/>
          <w:tab w:val="left" w:pos="1701"/>
        </w:tabs>
        <w:jc w:val="both"/>
        <w:rPr>
          <w:rFonts w:ascii="Arial" w:hAnsi="Arial" w:cs="Arial"/>
          <w:sz w:val="16"/>
        </w:rPr>
      </w:pPr>
    </w:p>
    <w:p w14:paraId="04A8D473"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 xml:space="preserve">Please give details below of each </w:t>
      </w:r>
      <w:r w:rsidR="00611BEB">
        <w:rPr>
          <w:rFonts w:ascii="Arial" w:hAnsi="Arial" w:cs="Arial"/>
        </w:rPr>
        <w:t>dependent</w:t>
      </w:r>
      <w:r>
        <w:rPr>
          <w:rFonts w:ascii="Arial" w:hAnsi="Arial" w:cs="Arial"/>
        </w:rPr>
        <w:t xml:space="preserve"> child who is in full-time attendance at the school for whom you wish to apply for remission</w:t>
      </w:r>
    </w:p>
    <w:p w14:paraId="5BEAFC2B" w14:textId="77777777" w:rsidR="007F153E" w:rsidRDefault="007F153E">
      <w:pPr>
        <w:tabs>
          <w:tab w:val="left" w:pos="284"/>
          <w:tab w:val="left" w:pos="567"/>
          <w:tab w:val="left" w:pos="851"/>
          <w:tab w:val="left" w:pos="1134"/>
          <w:tab w:val="left" w:pos="1418"/>
          <w:tab w:val="left" w:pos="1701"/>
        </w:tabs>
        <w:jc w:val="both"/>
        <w:rPr>
          <w:rFonts w:ascii="Arial" w:hAnsi="Arial" w:cs="Arial"/>
          <w:sz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34"/>
        <w:gridCol w:w="719"/>
        <w:gridCol w:w="2509"/>
        <w:gridCol w:w="1438"/>
      </w:tblGrid>
      <w:tr w:rsidR="007F153E" w14:paraId="7F3CDDEA" w14:textId="77777777">
        <w:tc>
          <w:tcPr>
            <w:tcW w:w="4860" w:type="dxa"/>
            <w:tcBorders>
              <w:top w:val="single" w:sz="12" w:space="0" w:color="auto"/>
              <w:bottom w:val="single" w:sz="12" w:space="0" w:color="auto"/>
            </w:tcBorders>
            <w:shd w:val="clear" w:color="auto" w:fill="E0E0E0"/>
          </w:tcPr>
          <w:p w14:paraId="60D8E6E5"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Full Names of Child/ren</w:t>
            </w:r>
          </w:p>
        </w:tc>
        <w:tc>
          <w:tcPr>
            <w:tcW w:w="720" w:type="dxa"/>
            <w:tcBorders>
              <w:top w:val="single" w:sz="12" w:space="0" w:color="auto"/>
              <w:bottom w:val="single" w:sz="12" w:space="0" w:color="auto"/>
            </w:tcBorders>
            <w:shd w:val="clear" w:color="auto" w:fill="E0E0E0"/>
          </w:tcPr>
          <w:p w14:paraId="7C1EC0E5"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M/F</w:t>
            </w:r>
          </w:p>
        </w:tc>
        <w:tc>
          <w:tcPr>
            <w:tcW w:w="2520" w:type="dxa"/>
            <w:tcBorders>
              <w:top w:val="single" w:sz="12" w:space="0" w:color="auto"/>
              <w:bottom w:val="single" w:sz="12" w:space="0" w:color="auto"/>
            </w:tcBorders>
            <w:shd w:val="clear" w:color="auto" w:fill="E0E0E0"/>
          </w:tcPr>
          <w:p w14:paraId="42DB0C00"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Date/s of birth</w:t>
            </w:r>
          </w:p>
        </w:tc>
        <w:tc>
          <w:tcPr>
            <w:tcW w:w="1440" w:type="dxa"/>
            <w:tcBorders>
              <w:top w:val="single" w:sz="12" w:space="0" w:color="auto"/>
              <w:bottom w:val="single" w:sz="12" w:space="0" w:color="auto"/>
            </w:tcBorders>
            <w:shd w:val="clear" w:color="auto" w:fill="E0E0E0"/>
          </w:tcPr>
          <w:p w14:paraId="68682ABF"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Class/es</w:t>
            </w:r>
          </w:p>
        </w:tc>
      </w:tr>
      <w:tr w:rsidR="007F153E" w14:paraId="31BF3396" w14:textId="77777777">
        <w:tc>
          <w:tcPr>
            <w:tcW w:w="4860" w:type="dxa"/>
            <w:tcBorders>
              <w:top w:val="single" w:sz="12" w:space="0" w:color="auto"/>
            </w:tcBorders>
          </w:tcPr>
          <w:p w14:paraId="5D1A55DD"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720" w:type="dxa"/>
            <w:tcBorders>
              <w:top w:val="single" w:sz="12" w:space="0" w:color="auto"/>
            </w:tcBorders>
          </w:tcPr>
          <w:p w14:paraId="565CE2DD"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2520" w:type="dxa"/>
            <w:tcBorders>
              <w:top w:val="single" w:sz="12" w:space="0" w:color="auto"/>
            </w:tcBorders>
          </w:tcPr>
          <w:p w14:paraId="4478217C"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440" w:type="dxa"/>
            <w:tcBorders>
              <w:top w:val="single" w:sz="12" w:space="0" w:color="auto"/>
            </w:tcBorders>
          </w:tcPr>
          <w:p w14:paraId="4FA96CC9"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50F1E323" w14:textId="77777777">
        <w:tc>
          <w:tcPr>
            <w:tcW w:w="4860" w:type="dxa"/>
          </w:tcPr>
          <w:p w14:paraId="0F2ACFCC"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720" w:type="dxa"/>
          </w:tcPr>
          <w:p w14:paraId="78727177"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2520" w:type="dxa"/>
          </w:tcPr>
          <w:p w14:paraId="5977D073"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440" w:type="dxa"/>
          </w:tcPr>
          <w:p w14:paraId="6484AD1B"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4A88A445" w14:textId="77777777">
        <w:tc>
          <w:tcPr>
            <w:tcW w:w="4860" w:type="dxa"/>
          </w:tcPr>
          <w:p w14:paraId="6AA398FE"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720" w:type="dxa"/>
          </w:tcPr>
          <w:p w14:paraId="21313BF7"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2520" w:type="dxa"/>
          </w:tcPr>
          <w:p w14:paraId="78D63796"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440" w:type="dxa"/>
          </w:tcPr>
          <w:p w14:paraId="4D1F72EC"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7613509D" w14:textId="77777777">
        <w:tc>
          <w:tcPr>
            <w:tcW w:w="4860" w:type="dxa"/>
          </w:tcPr>
          <w:p w14:paraId="7712D16A"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720" w:type="dxa"/>
          </w:tcPr>
          <w:p w14:paraId="27F8D45C"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2520" w:type="dxa"/>
          </w:tcPr>
          <w:p w14:paraId="0FF782D9"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440" w:type="dxa"/>
          </w:tcPr>
          <w:p w14:paraId="256385DE"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bl>
    <w:p w14:paraId="5E08955D" w14:textId="77777777" w:rsidR="007F153E" w:rsidRDefault="007F153E">
      <w:pPr>
        <w:tabs>
          <w:tab w:val="left" w:pos="284"/>
          <w:tab w:val="left" w:pos="567"/>
          <w:tab w:val="left" w:pos="851"/>
          <w:tab w:val="left" w:pos="1134"/>
          <w:tab w:val="left" w:pos="1418"/>
          <w:tab w:val="left" w:pos="1701"/>
        </w:tabs>
        <w:jc w:val="both"/>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3581"/>
        <w:gridCol w:w="1974"/>
        <w:gridCol w:w="1970"/>
      </w:tblGrid>
      <w:tr w:rsidR="007F153E" w14:paraId="7E1BEA8D" w14:textId="77777777">
        <w:trPr>
          <w:trHeight w:val="278"/>
        </w:trPr>
        <w:tc>
          <w:tcPr>
            <w:tcW w:w="1980" w:type="dxa"/>
            <w:tcBorders>
              <w:top w:val="single" w:sz="12" w:space="0" w:color="auto"/>
              <w:left w:val="single" w:sz="12" w:space="0" w:color="auto"/>
              <w:right w:val="dashed" w:sz="4" w:space="0" w:color="auto"/>
            </w:tcBorders>
            <w:shd w:val="clear" w:color="auto" w:fill="E0E0E0"/>
          </w:tcPr>
          <w:p w14:paraId="0A56F438"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 xml:space="preserve">Name of Activity </w:t>
            </w:r>
          </w:p>
        </w:tc>
        <w:tc>
          <w:tcPr>
            <w:tcW w:w="3600" w:type="dxa"/>
            <w:tcBorders>
              <w:top w:val="single" w:sz="12" w:space="0" w:color="auto"/>
              <w:left w:val="dashed" w:sz="4" w:space="0" w:color="auto"/>
              <w:right w:val="single" w:sz="4" w:space="0" w:color="auto"/>
            </w:tcBorders>
          </w:tcPr>
          <w:p w14:paraId="44E3BD3E"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1980" w:type="dxa"/>
            <w:tcBorders>
              <w:top w:val="single" w:sz="12" w:space="0" w:color="auto"/>
              <w:left w:val="single" w:sz="4" w:space="0" w:color="auto"/>
              <w:right w:val="dashed" w:sz="4" w:space="0" w:color="auto"/>
            </w:tcBorders>
            <w:shd w:val="clear" w:color="auto" w:fill="E0E0E0"/>
          </w:tcPr>
          <w:p w14:paraId="6FDFD680"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Date of Activity</w:t>
            </w:r>
          </w:p>
        </w:tc>
        <w:tc>
          <w:tcPr>
            <w:tcW w:w="1980" w:type="dxa"/>
            <w:tcBorders>
              <w:top w:val="single" w:sz="12" w:space="0" w:color="auto"/>
              <w:left w:val="dashed" w:sz="4" w:space="0" w:color="auto"/>
              <w:right w:val="single" w:sz="12" w:space="0" w:color="auto"/>
            </w:tcBorders>
          </w:tcPr>
          <w:p w14:paraId="7934EAAD"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3C74E596" w14:textId="77777777">
        <w:trPr>
          <w:trHeight w:val="274"/>
        </w:trPr>
        <w:tc>
          <w:tcPr>
            <w:tcW w:w="9540" w:type="dxa"/>
            <w:gridSpan w:val="4"/>
            <w:tcBorders>
              <w:left w:val="single" w:sz="12" w:space="0" w:color="auto"/>
              <w:bottom w:val="dashed" w:sz="4" w:space="0" w:color="auto"/>
              <w:right w:val="single" w:sz="12" w:space="0" w:color="auto"/>
            </w:tcBorders>
            <w:shd w:val="clear" w:color="auto" w:fill="E0E0E0"/>
          </w:tcPr>
          <w:p w14:paraId="10021F3B"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Please state the reason(s) why you are requesting remission:</w:t>
            </w:r>
          </w:p>
        </w:tc>
      </w:tr>
      <w:tr w:rsidR="007F153E" w14:paraId="117EF504" w14:textId="77777777">
        <w:trPr>
          <w:trHeight w:val="825"/>
        </w:trPr>
        <w:tc>
          <w:tcPr>
            <w:tcW w:w="9540" w:type="dxa"/>
            <w:gridSpan w:val="4"/>
            <w:tcBorders>
              <w:top w:val="dashed" w:sz="4" w:space="0" w:color="auto"/>
              <w:left w:val="single" w:sz="12" w:space="0" w:color="auto"/>
              <w:bottom w:val="single" w:sz="12" w:space="0" w:color="auto"/>
              <w:right w:val="single" w:sz="12" w:space="0" w:color="auto"/>
            </w:tcBorders>
          </w:tcPr>
          <w:p w14:paraId="6B988C72"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5650F344"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7A91494C"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32B5E165"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0694B20B"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bl>
    <w:p w14:paraId="4E8A4397"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294FC6FB"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I wish to apply for remission of charges for the educational activity detailed above</w:t>
      </w:r>
    </w:p>
    <w:p w14:paraId="74915DD4"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07C97545"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 xml:space="preserve">Signature of Applicant ……………………………………  </w:t>
      </w:r>
      <w:r>
        <w:rPr>
          <w:rFonts w:ascii="Arial" w:hAnsi="Arial" w:cs="Arial"/>
        </w:rPr>
        <w:tab/>
      </w:r>
      <w:r>
        <w:rPr>
          <w:rFonts w:ascii="Arial" w:hAnsi="Arial" w:cs="Arial"/>
        </w:rPr>
        <w:tab/>
        <w:t>Date …………….</w:t>
      </w:r>
    </w:p>
    <w:p w14:paraId="56A4973B"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034A90FF" w14:textId="77777777" w:rsidR="007F153E" w:rsidRDefault="007F153E">
      <w:pPr>
        <w:pStyle w:val="BodyText"/>
      </w:pPr>
      <w:r>
        <w:t>Please return the completed form to the school office in an envelope addressed to the Headteacher and marked confidential.</w:t>
      </w:r>
    </w:p>
    <w:p w14:paraId="5EA942F4"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1E7A6CF4"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p w14:paraId="59B27CBE"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For School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56"/>
        <w:gridCol w:w="2113"/>
        <w:gridCol w:w="4711"/>
      </w:tblGrid>
      <w:tr w:rsidR="007F153E" w14:paraId="65151D95" w14:textId="77777777">
        <w:trPr>
          <w:cantSplit/>
        </w:trPr>
        <w:tc>
          <w:tcPr>
            <w:tcW w:w="2700" w:type="dxa"/>
            <w:gridSpan w:val="2"/>
            <w:tcBorders>
              <w:right w:val="dashed" w:sz="4" w:space="0" w:color="auto"/>
            </w:tcBorders>
            <w:shd w:val="clear" w:color="auto" w:fill="E0E0E0"/>
          </w:tcPr>
          <w:p w14:paraId="2F687664"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 xml:space="preserve">Remission Approved </w:t>
            </w:r>
          </w:p>
        </w:tc>
        <w:tc>
          <w:tcPr>
            <w:tcW w:w="2118" w:type="dxa"/>
            <w:tcBorders>
              <w:left w:val="dashed" w:sz="4" w:space="0" w:color="auto"/>
            </w:tcBorders>
          </w:tcPr>
          <w:p w14:paraId="5592AD59"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 xml:space="preserve">   Yes    /     No</w:t>
            </w:r>
          </w:p>
        </w:tc>
        <w:tc>
          <w:tcPr>
            <w:tcW w:w="4722" w:type="dxa"/>
            <w:vMerge w:val="restart"/>
          </w:tcPr>
          <w:p w14:paraId="7711130F"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Reason</w:t>
            </w:r>
          </w:p>
        </w:tc>
      </w:tr>
      <w:tr w:rsidR="007F153E" w14:paraId="5E1EA289" w14:textId="77777777">
        <w:trPr>
          <w:cantSplit/>
          <w:trHeight w:val="550"/>
        </w:trPr>
        <w:tc>
          <w:tcPr>
            <w:tcW w:w="1440" w:type="dxa"/>
            <w:tcBorders>
              <w:bottom w:val="single" w:sz="4" w:space="0" w:color="auto"/>
              <w:right w:val="dashed" w:sz="4" w:space="0" w:color="auto"/>
            </w:tcBorders>
            <w:shd w:val="clear" w:color="auto" w:fill="E0E0E0"/>
          </w:tcPr>
          <w:p w14:paraId="761CD623"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Signed by</w:t>
            </w:r>
          </w:p>
        </w:tc>
        <w:tc>
          <w:tcPr>
            <w:tcW w:w="3378" w:type="dxa"/>
            <w:gridSpan w:val="2"/>
            <w:tcBorders>
              <w:left w:val="dashed" w:sz="4" w:space="0" w:color="auto"/>
              <w:bottom w:val="single" w:sz="4" w:space="0" w:color="auto"/>
            </w:tcBorders>
          </w:tcPr>
          <w:p w14:paraId="4B4FE3F7"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4722" w:type="dxa"/>
            <w:vMerge/>
          </w:tcPr>
          <w:p w14:paraId="52E96042"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25073D93" w14:textId="77777777">
        <w:trPr>
          <w:cantSplit/>
          <w:trHeight w:val="135"/>
        </w:trPr>
        <w:tc>
          <w:tcPr>
            <w:tcW w:w="1440" w:type="dxa"/>
            <w:tcBorders>
              <w:right w:val="dashed" w:sz="4" w:space="0" w:color="auto"/>
            </w:tcBorders>
            <w:shd w:val="clear" w:color="auto" w:fill="E0E0E0"/>
          </w:tcPr>
          <w:p w14:paraId="584E4473"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Position</w:t>
            </w:r>
          </w:p>
        </w:tc>
        <w:tc>
          <w:tcPr>
            <w:tcW w:w="3378" w:type="dxa"/>
            <w:gridSpan w:val="2"/>
            <w:tcBorders>
              <w:left w:val="dashed" w:sz="4" w:space="0" w:color="auto"/>
            </w:tcBorders>
          </w:tcPr>
          <w:p w14:paraId="4DA4D215"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4722" w:type="dxa"/>
            <w:vMerge/>
          </w:tcPr>
          <w:p w14:paraId="471C5575"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r w:rsidR="007F153E" w14:paraId="1FF9EA22" w14:textId="77777777">
        <w:trPr>
          <w:cantSplit/>
          <w:trHeight w:val="135"/>
        </w:trPr>
        <w:tc>
          <w:tcPr>
            <w:tcW w:w="1440" w:type="dxa"/>
            <w:tcBorders>
              <w:right w:val="dashed" w:sz="4" w:space="0" w:color="auto"/>
            </w:tcBorders>
            <w:shd w:val="clear" w:color="auto" w:fill="E0E0E0"/>
          </w:tcPr>
          <w:p w14:paraId="21D2029A" w14:textId="77777777" w:rsidR="007F153E" w:rsidRDefault="007F153E">
            <w:pPr>
              <w:tabs>
                <w:tab w:val="left" w:pos="284"/>
                <w:tab w:val="left" w:pos="567"/>
                <w:tab w:val="left" w:pos="851"/>
                <w:tab w:val="left" w:pos="1134"/>
                <w:tab w:val="left" w:pos="1418"/>
                <w:tab w:val="left" w:pos="1701"/>
              </w:tabs>
              <w:jc w:val="both"/>
              <w:rPr>
                <w:rFonts w:ascii="Arial" w:hAnsi="Arial" w:cs="Arial"/>
              </w:rPr>
            </w:pPr>
            <w:r>
              <w:rPr>
                <w:rFonts w:ascii="Arial" w:hAnsi="Arial" w:cs="Arial"/>
              </w:rPr>
              <w:t>Date</w:t>
            </w:r>
          </w:p>
        </w:tc>
        <w:tc>
          <w:tcPr>
            <w:tcW w:w="3378" w:type="dxa"/>
            <w:gridSpan w:val="2"/>
            <w:tcBorders>
              <w:left w:val="dashed" w:sz="4" w:space="0" w:color="auto"/>
            </w:tcBorders>
          </w:tcPr>
          <w:p w14:paraId="10BA8B64"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c>
          <w:tcPr>
            <w:tcW w:w="4722" w:type="dxa"/>
            <w:vMerge/>
          </w:tcPr>
          <w:p w14:paraId="5F822CB4" w14:textId="77777777" w:rsidR="007F153E" w:rsidRDefault="007F153E">
            <w:pPr>
              <w:tabs>
                <w:tab w:val="left" w:pos="284"/>
                <w:tab w:val="left" w:pos="567"/>
                <w:tab w:val="left" w:pos="851"/>
                <w:tab w:val="left" w:pos="1134"/>
                <w:tab w:val="left" w:pos="1418"/>
                <w:tab w:val="left" w:pos="1701"/>
              </w:tabs>
              <w:jc w:val="both"/>
              <w:rPr>
                <w:rFonts w:ascii="Arial" w:hAnsi="Arial" w:cs="Arial"/>
              </w:rPr>
            </w:pPr>
          </w:p>
        </w:tc>
      </w:tr>
    </w:tbl>
    <w:p w14:paraId="5197CDAD" w14:textId="77777777" w:rsidR="007F153E" w:rsidRDefault="007F153E">
      <w:pPr>
        <w:tabs>
          <w:tab w:val="left" w:pos="284"/>
          <w:tab w:val="left" w:pos="567"/>
          <w:tab w:val="left" w:pos="851"/>
          <w:tab w:val="left" w:pos="1134"/>
          <w:tab w:val="left" w:pos="1418"/>
          <w:tab w:val="left" w:pos="1701"/>
        </w:tabs>
        <w:jc w:val="both"/>
      </w:pPr>
    </w:p>
    <w:p w14:paraId="47BA4FF2" w14:textId="77777777" w:rsidR="009B244A" w:rsidRDefault="009B244A">
      <w:pPr>
        <w:tabs>
          <w:tab w:val="left" w:pos="284"/>
          <w:tab w:val="left" w:pos="567"/>
          <w:tab w:val="left" w:pos="851"/>
          <w:tab w:val="left" w:pos="1134"/>
          <w:tab w:val="left" w:pos="1418"/>
          <w:tab w:val="left" w:pos="1701"/>
        </w:tabs>
        <w:jc w:val="both"/>
      </w:pPr>
    </w:p>
    <w:p w14:paraId="5199D88B" w14:textId="77777777" w:rsidR="009B244A" w:rsidRDefault="009B244A">
      <w:pPr>
        <w:tabs>
          <w:tab w:val="left" w:pos="284"/>
          <w:tab w:val="left" w:pos="567"/>
          <w:tab w:val="left" w:pos="851"/>
          <w:tab w:val="left" w:pos="1134"/>
          <w:tab w:val="left" w:pos="1418"/>
          <w:tab w:val="left" w:pos="1701"/>
        </w:tabs>
        <w:jc w:val="both"/>
      </w:pPr>
    </w:p>
    <w:p w14:paraId="16154057" w14:textId="77777777" w:rsidR="009B244A" w:rsidRPr="009B244A" w:rsidRDefault="009B244A" w:rsidP="009B244A">
      <w:pPr>
        <w:tabs>
          <w:tab w:val="left" w:pos="284"/>
          <w:tab w:val="left" w:pos="567"/>
          <w:tab w:val="left" w:pos="851"/>
          <w:tab w:val="left" w:pos="1134"/>
          <w:tab w:val="left" w:pos="1418"/>
          <w:tab w:val="left" w:pos="1701"/>
        </w:tabs>
        <w:jc w:val="center"/>
        <w:rPr>
          <w:rFonts w:ascii="Arial" w:hAnsi="Arial" w:cs="Arial"/>
          <w:i/>
        </w:rPr>
      </w:pPr>
      <w:r w:rsidRPr="009B244A">
        <w:rPr>
          <w:rFonts w:ascii="Arial" w:hAnsi="Arial" w:cs="Arial"/>
          <w:i/>
        </w:rPr>
        <w:t>This page has been deliberately left blank.</w:t>
      </w:r>
    </w:p>
    <w:p w14:paraId="4851F60A" w14:textId="77777777" w:rsidR="009B244A" w:rsidRPr="009B244A" w:rsidRDefault="009B244A">
      <w:pPr>
        <w:tabs>
          <w:tab w:val="left" w:pos="284"/>
          <w:tab w:val="left" w:pos="567"/>
          <w:tab w:val="left" w:pos="851"/>
          <w:tab w:val="left" w:pos="1134"/>
          <w:tab w:val="left" w:pos="1418"/>
          <w:tab w:val="left" w:pos="1701"/>
        </w:tabs>
        <w:jc w:val="center"/>
        <w:rPr>
          <w:rFonts w:ascii="Arial" w:hAnsi="Arial" w:cs="Arial"/>
        </w:rPr>
      </w:pPr>
    </w:p>
    <w:sectPr w:rsidR="009B244A" w:rsidRPr="009B244A" w:rsidSect="002454B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4B51" w14:textId="77777777" w:rsidR="00AE7F87" w:rsidRDefault="00AE7F87">
      <w:r>
        <w:separator/>
      </w:r>
    </w:p>
  </w:endnote>
  <w:endnote w:type="continuationSeparator" w:id="0">
    <w:p w14:paraId="14D0B475" w14:textId="77777777" w:rsidR="00AE7F87" w:rsidRDefault="00AE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CF66" w14:textId="77777777" w:rsidR="00BC6671" w:rsidRDefault="00BC6671">
    <w:pPr>
      <w:pStyle w:val="Footer"/>
      <w:pBdr>
        <w:bottom w:val="single" w:sz="12" w:space="1" w:color="auto"/>
      </w:pBdr>
      <w:tabs>
        <w:tab w:val="clear" w:pos="8306"/>
        <w:tab w:val="right" w:pos="9540"/>
      </w:tabs>
    </w:pPr>
  </w:p>
  <w:p w14:paraId="1A0C53E0" w14:textId="77777777" w:rsidR="00BC6671" w:rsidRDefault="00BC6671">
    <w:pPr>
      <w:pStyle w:val="Footer"/>
    </w:pPr>
  </w:p>
  <w:p w14:paraId="65FA675A" w14:textId="77777777" w:rsidR="00BC6671" w:rsidRDefault="00BC6671">
    <w:pPr>
      <w:pStyle w:val="Footer"/>
      <w:tabs>
        <w:tab w:val="clear" w:pos="8306"/>
        <w:tab w:val="right" w:pos="9540"/>
      </w:tabs>
      <w:rPr>
        <w:i/>
        <w:iCs/>
      </w:rPr>
    </w:pPr>
    <w:r>
      <w:rPr>
        <w:i/>
        <w:iCs/>
      </w:rPr>
      <w:t>Charging and Remissions Policy</w:t>
    </w:r>
    <w:r>
      <w:rPr>
        <w:i/>
        <w:iCs/>
      </w:rPr>
      <w:tab/>
    </w:r>
    <w:r>
      <w:rPr>
        <w:i/>
        <w:iCs/>
      </w:rPr>
      <w:tab/>
    </w:r>
    <w:r>
      <w:rPr>
        <w:i/>
        <w:iCs/>
        <w:lang w:val="en-US"/>
      </w:rPr>
      <w:t xml:space="preserve">Page </w:t>
    </w:r>
    <w:r w:rsidR="00D4405A">
      <w:rPr>
        <w:i/>
        <w:iCs/>
        <w:lang w:val="en-US"/>
      </w:rPr>
      <w:fldChar w:fldCharType="begin"/>
    </w:r>
    <w:r>
      <w:rPr>
        <w:i/>
        <w:iCs/>
        <w:lang w:val="en-US"/>
      </w:rPr>
      <w:instrText xml:space="preserve"> PAGE </w:instrText>
    </w:r>
    <w:r w:rsidR="00D4405A">
      <w:rPr>
        <w:i/>
        <w:iCs/>
        <w:lang w:val="en-US"/>
      </w:rPr>
      <w:fldChar w:fldCharType="separate"/>
    </w:r>
    <w:r w:rsidR="00A12E24">
      <w:rPr>
        <w:i/>
        <w:iCs/>
        <w:noProof/>
        <w:lang w:val="en-US"/>
      </w:rPr>
      <w:t>1</w:t>
    </w:r>
    <w:r w:rsidR="00D4405A">
      <w:rPr>
        <w:i/>
        <w:iCs/>
        <w:lang w:val="en-US"/>
      </w:rPr>
      <w:fldChar w:fldCharType="end"/>
    </w:r>
    <w:r>
      <w:rPr>
        <w:i/>
        <w:iCs/>
        <w:lang w:val="en-US"/>
      </w:rPr>
      <w:t xml:space="preserve"> of </w:t>
    </w:r>
    <w:r w:rsidR="00D4405A">
      <w:rPr>
        <w:i/>
        <w:iCs/>
        <w:lang w:val="en-US"/>
      </w:rPr>
      <w:fldChar w:fldCharType="begin"/>
    </w:r>
    <w:r>
      <w:rPr>
        <w:i/>
        <w:iCs/>
        <w:lang w:val="en-US"/>
      </w:rPr>
      <w:instrText xml:space="preserve"> NUMPAGES </w:instrText>
    </w:r>
    <w:r w:rsidR="00D4405A">
      <w:rPr>
        <w:i/>
        <w:iCs/>
        <w:lang w:val="en-US"/>
      </w:rPr>
      <w:fldChar w:fldCharType="separate"/>
    </w:r>
    <w:r w:rsidR="00A12E24">
      <w:rPr>
        <w:i/>
        <w:iCs/>
        <w:noProof/>
        <w:lang w:val="en-US"/>
      </w:rPr>
      <w:t>7</w:t>
    </w:r>
    <w:r w:rsidR="00D4405A">
      <w:rPr>
        <w:i/>
        <w:iCs/>
        <w:lang w:val="en-US"/>
      </w:rPr>
      <w:fldChar w:fldCharType="end"/>
    </w:r>
    <w:r>
      <w:rPr>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1C3E" w14:textId="77777777" w:rsidR="00AE7F87" w:rsidRDefault="00AE7F87">
      <w:r>
        <w:separator/>
      </w:r>
    </w:p>
  </w:footnote>
  <w:footnote w:type="continuationSeparator" w:id="0">
    <w:p w14:paraId="6D81EC5B" w14:textId="77777777" w:rsidR="00AE7F87" w:rsidRDefault="00AE7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623B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D88851A"/>
    <w:lvl w:ilvl="0">
      <w:numFmt w:val="bullet"/>
      <w:lvlText w:val="*"/>
      <w:lvlJc w:val="left"/>
    </w:lvl>
  </w:abstractNum>
  <w:abstractNum w:abstractNumId="2" w15:restartNumberingAfterBreak="0">
    <w:nsid w:val="000D26AC"/>
    <w:multiLevelType w:val="hybridMultilevel"/>
    <w:tmpl w:val="A1B298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F86838"/>
    <w:multiLevelType w:val="hybridMultilevel"/>
    <w:tmpl w:val="F370CE7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7F4177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9744B43"/>
    <w:multiLevelType w:val="hybridMultilevel"/>
    <w:tmpl w:val="052827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744055"/>
    <w:multiLevelType w:val="hybridMultilevel"/>
    <w:tmpl w:val="8FAEA0E6"/>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3F0E4E18"/>
    <w:multiLevelType w:val="hybridMultilevel"/>
    <w:tmpl w:val="8C1A61B0"/>
    <w:lvl w:ilvl="0" w:tplc="70968F10">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BC1C3F"/>
    <w:multiLevelType w:val="hybridMultilevel"/>
    <w:tmpl w:val="AFD652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61334"/>
    <w:multiLevelType w:val="hybridMultilevel"/>
    <w:tmpl w:val="BCCA2F7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6A7CC2"/>
    <w:multiLevelType w:val="hybridMultilevel"/>
    <w:tmpl w:val="D3CCDD68"/>
    <w:lvl w:ilvl="0" w:tplc="D8C6D812">
      <w:start w:val="1"/>
      <w:numFmt w:val="bullet"/>
      <w:lvlText w:val=""/>
      <w:lvlJc w:val="left"/>
      <w:pPr>
        <w:tabs>
          <w:tab w:val="num" w:pos="1494"/>
        </w:tabs>
        <w:ind w:left="1418"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B364A"/>
    <w:multiLevelType w:val="hybridMultilevel"/>
    <w:tmpl w:val="E724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A333E2"/>
    <w:multiLevelType w:val="hybridMultilevel"/>
    <w:tmpl w:val="16701DC8"/>
    <w:lvl w:ilvl="0" w:tplc="D8C6D812">
      <w:start w:val="1"/>
      <w:numFmt w:val="bullet"/>
      <w:lvlText w:val=""/>
      <w:lvlJc w:val="left"/>
      <w:pPr>
        <w:tabs>
          <w:tab w:val="num" w:pos="1571"/>
        </w:tabs>
        <w:ind w:left="1495" w:hanging="284"/>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7D434C3E"/>
    <w:multiLevelType w:val="hybridMultilevel"/>
    <w:tmpl w:val="385C9B1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7EDD3213"/>
    <w:multiLevelType w:val="hybridMultilevel"/>
    <w:tmpl w:val="5C245C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1"/>
  </w:num>
  <w:num w:numId="3">
    <w:abstractNumId w:val="14"/>
  </w:num>
  <w:num w:numId="4">
    <w:abstractNumId w:val="5"/>
  </w:num>
  <w:num w:numId="5">
    <w:abstractNumId w:val="7"/>
  </w:num>
  <w:num w:numId="6">
    <w:abstractNumId w:val="3"/>
  </w:num>
  <w:num w:numId="7">
    <w:abstractNumId w:val="13"/>
  </w:num>
  <w:num w:numId="8">
    <w:abstractNumId w:val="2"/>
  </w:num>
  <w:num w:numId="9">
    <w:abstractNumId w:val="0"/>
  </w:num>
  <w:num w:numId="10">
    <w:abstractNumId w:val="4"/>
  </w:num>
  <w:num w:numId="11">
    <w:abstractNumId w:val="6"/>
  </w:num>
  <w:num w:numId="12">
    <w:abstractNumId w:val="8"/>
  </w:num>
  <w:num w:numId="13">
    <w:abstractNumId w:val="9"/>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3E"/>
    <w:rsid w:val="0001532D"/>
    <w:rsid w:val="00060378"/>
    <w:rsid w:val="001950CD"/>
    <w:rsid w:val="00211A3A"/>
    <w:rsid w:val="002454B6"/>
    <w:rsid w:val="002809E1"/>
    <w:rsid w:val="002C2BA4"/>
    <w:rsid w:val="00382693"/>
    <w:rsid w:val="003833C4"/>
    <w:rsid w:val="005E6231"/>
    <w:rsid w:val="00611BEB"/>
    <w:rsid w:val="0073555A"/>
    <w:rsid w:val="007D2FDC"/>
    <w:rsid w:val="007F153E"/>
    <w:rsid w:val="008A6189"/>
    <w:rsid w:val="0096088D"/>
    <w:rsid w:val="00965D45"/>
    <w:rsid w:val="00972044"/>
    <w:rsid w:val="009B244A"/>
    <w:rsid w:val="009C6AA4"/>
    <w:rsid w:val="009E4AD5"/>
    <w:rsid w:val="00A12E24"/>
    <w:rsid w:val="00A257D0"/>
    <w:rsid w:val="00AC3D60"/>
    <w:rsid w:val="00AE7F87"/>
    <w:rsid w:val="00BC6671"/>
    <w:rsid w:val="00BE1F17"/>
    <w:rsid w:val="00C748D6"/>
    <w:rsid w:val="00C93329"/>
    <w:rsid w:val="00CC4415"/>
    <w:rsid w:val="00CF5502"/>
    <w:rsid w:val="00D15BB3"/>
    <w:rsid w:val="00D2762A"/>
    <w:rsid w:val="00D4405A"/>
    <w:rsid w:val="00D47D2C"/>
    <w:rsid w:val="00F96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F24"/>
  <w15:docId w15:val="{DCF5B093-E77B-420F-AB61-E55B422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B6"/>
    <w:rPr>
      <w:sz w:val="24"/>
      <w:szCs w:val="24"/>
      <w:lang w:eastAsia="en-US"/>
    </w:rPr>
  </w:style>
  <w:style w:type="paragraph" w:styleId="Heading1">
    <w:name w:val="heading 1"/>
    <w:basedOn w:val="Normal"/>
    <w:next w:val="Normal"/>
    <w:qFormat/>
    <w:rsid w:val="002454B6"/>
    <w:pPr>
      <w:keepNext/>
      <w:jc w:val="center"/>
      <w:outlineLvl w:val="0"/>
    </w:pPr>
    <w:rPr>
      <w:rFonts w:ascii="Arial" w:hAnsi="Arial" w:cs="Arial"/>
      <w:sz w:val="40"/>
    </w:rPr>
  </w:style>
  <w:style w:type="paragraph" w:styleId="Heading2">
    <w:name w:val="heading 2"/>
    <w:basedOn w:val="Normal"/>
    <w:next w:val="Normal"/>
    <w:qFormat/>
    <w:rsid w:val="002454B6"/>
    <w:pPr>
      <w:keepNext/>
      <w:jc w:val="center"/>
      <w:outlineLvl w:val="1"/>
    </w:pPr>
    <w:rPr>
      <w:rFonts w:ascii="Arial" w:hAnsi="Arial" w:cs="Arial"/>
      <w:b/>
      <w:bCs/>
      <w:sz w:val="48"/>
    </w:rPr>
  </w:style>
  <w:style w:type="paragraph" w:styleId="Heading3">
    <w:name w:val="heading 3"/>
    <w:basedOn w:val="Normal"/>
    <w:next w:val="Normal"/>
    <w:qFormat/>
    <w:rsid w:val="002454B6"/>
    <w:pPr>
      <w:keepNext/>
      <w:outlineLvl w:val="2"/>
    </w:pPr>
    <w:rPr>
      <w:rFonts w:ascii="Arial" w:hAnsi="Arial" w:cs="Arial"/>
      <w:b/>
      <w:bCs/>
    </w:rPr>
  </w:style>
  <w:style w:type="paragraph" w:styleId="Heading4">
    <w:name w:val="heading 4"/>
    <w:basedOn w:val="Normal"/>
    <w:next w:val="Normal"/>
    <w:qFormat/>
    <w:rsid w:val="002454B6"/>
    <w:pPr>
      <w:keepNext/>
      <w:jc w:val="right"/>
      <w:outlineLvl w:val="3"/>
    </w:pPr>
    <w:rPr>
      <w:rFonts w:ascii="Arial" w:hAnsi="Arial" w:cs="Arial"/>
      <w:b/>
      <w:bCs/>
    </w:rPr>
  </w:style>
  <w:style w:type="paragraph" w:styleId="Heading5">
    <w:name w:val="heading 5"/>
    <w:basedOn w:val="Normal"/>
    <w:next w:val="Normal"/>
    <w:qFormat/>
    <w:rsid w:val="002454B6"/>
    <w:pPr>
      <w:keepNext/>
      <w:ind w:left="360"/>
      <w:outlineLvl w:val="4"/>
    </w:pPr>
    <w:rPr>
      <w:rFonts w:ascii="Arial" w:hAnsi="Arial" w:cs="Arial"/>
      <w:b/>
      <w:bCs/>
      <w:lang w:eastAsia="en-GB"/>
    </w:rPr>
  </w:style>
  <w:style w:type="paragraph" w:styleId="Heading6">
    <w:name w:val="heading 6"/>
    <w:basedOn w:val="Normal"/>
    <w:next w:val="Normal"/>
    <w:qFormat/>
    <w:rsid w:val="002454B6"/>
    <w:pPr>
      <w:keepNext/>
      <w:ind w:left="1440"/>
      <w:outlineLvl w:val="5"/>
    </w:pPr>
    <w:rPr>
      <w:rFonts w:ascii="Arial" w:hAnsi="Arial" w:cs="Arial"/>
      <w:b/>
      <w:bCs/>
    </w:rPr>
  </w:style>
  <w:style w:type="paragraph" w:styleId="Heading7">
    <w:name w:val="heading 7"/>
    <w:basedOn w:val="Normal"/>
    <w:next w:val="Normal"/>
    <w:qFormat/>
    <w:rsid w:val="002454B6"/>
    <w:pPr>
      <w:keepNext/>
      <w:tabs>
        <w:tab w:val="left" w:pos="284"/>
        <w:tab w:val="left" w:pos="567"/>
        <w:tab w:val="left" w:pos="851"/>
        <w:tab w:val="left" w:pos="1134"/>
        <w:tab w:val="left" w:pos="1418"/>
        <w:tab w:val="left" w:pos="1701"/>
      </w:tabs>
      <w:jc w:val="both"/>
      <w:outlineLvl w:val="6"/>
    </w:pPr>
    <w:rPr>
      <w:rFonts w:ascii="Arial" w:hAnsi="Arial" w:cs="Arial"/>
      <w:b/>
      <w:bCs/>
    </w:rPr>
  </w:style>
  <w:style w:type="paragraph" w:styleId="Heading8">
    <w:name w:val="heading 8"/>
    <w:basedOn w:val="Normal"/>
    <w:next w:val="Normal"/>
    <w:qFormat/>
    <w:rsid w:val="002454B6"/>
    <w:pPr>
      <w:keepNext/>
      <w:outlineLvl w:val="7"/>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4B6"/>
    <w:pPr>
      <w:tabs>
        <w:tab w:val="center" w:pos="4153"/>
        <w:tab w:val="right" w:pos="8306"/>
      </w:tabs>
    </w:pPr>
  </w:style>
  <w:style w:type="paragraph" w:styleId="Footer">
    <w:name w:val="footer"/>
    <w:basedOn w:val="Normal"/>
    <w:semiHidden/>
    <w:rsid w:val="002454B6"/>
    <w:pPr>
      <w:tabs>
        <w:tab w:val="center" w:pos="4153"/>
        <w:tab w:val="right" w:pos="8306"/>
      </w:tabs>
    </w:pPr>
  </w:style>
  <w:style w:type="character" w:styleId="PageNumber">
    <w:name w:val="page number"/>
    <w:basedOn w:val="DefaultParagraphFont"/>
    <w:semiHidden/>
    <w:rsid w:val="002454B6"/>
  </w:style>
  <w:style w:type="paragraph" w:customStyle="1" w:styleId="DfESBullets">
    <w:name w:val="DfESBullets"/>
    <w:basedOn w:val="Normal"/>
    <w:rsid w:val="002454B6"/>
    <w:pPr>
      <w:widowControl w:val="0"/>
      <w:tabs>
        <w:tab w:val="left" w:pos="720"/>
      </w:tabs>
      <w:overflowPunct w:val="0"/>
      <w:autoSpaceDE w:val="0"/>
      <w:autoSpaceDN w:val="0"/>
      <w:adjustRightInd w:val="0"/>
      <w:spacing w:after="240"/>
      <w:ind w:left="720" w:hanging="360"/>
      <w:textAlignment w:val="baseline"/>
    </w:pPr>
    <w:rPr>
      <w:rFonts w:ascii="Arial" w:hAnsi="Arial"/>
      <w:sz w:val="22"/>
      <w:szCs w:val="20"/>
      <w:lang w:eastAsia="en-GB"/>
    </w:rPr>
  </w:style>
  <w:style w:type="paragraph" w:customStyle="1" w:styleId="DfESOutNumbered">
    <w:name w:val="DfESOutNumbered"/>
    <w:basedOn w:val="Normal"/>
    <w:rsid w:val="002454B6"/>
    <w:pPr>
      <w:widowControl w:val="0"/>
      <w:tabs>
        <w:tab w:val="left" w:pos="720"/>
      </w:tabs>
      <w:overflowPunct w:val="0"/>
      <w:autoSpaceDE w:val="0"/>
      <w:autoSpaceDN w:val="0"/>
      <w:adjustRightInd w:val="0"/>
      <w:spacing w:after="240"/>
      <w:textAlignment w:val="baseline"/>
    </w:pPr>
    <w:rPr>
      <w:rFonts w:ascii="Arial" w:hAnsi="Arial"/>
      <w:sz w:val="22"/>
      <w:szCs w:val="20"/>
      <w:lang w:eastAsia="en-GB"/>
    </w:rPr>
  </w:style>
  <w:style w:type="character" w:styleId="FootnoteReference">
    <w:name w:val="footnote reference"/>
    <w:basedOn w:val="DefaultParagraphFont"/>
    <w:semiHidden/>
    <w:rsid w:val="002454B6"/>
    <w:rPr>
      <w:vertAlign w:val="superscript"/>
    </w:rPr>
  </w:style>
  <w:style w:type="paragraph" w:styleId="BodyText2">
    <w:name w:val="Body Text 2"/>
    <w:basedOn w:val="Normal"/>
    <w:semiHidden/>
    <w:rsid w:val="002454B6"/>
    <w:pPr>
      <w:spacing w:after="120" w:line="480" w:lineRule="auto"/>
    </w:pPr>
  </w:style>
  <w:style w:type="paragraph" w:styleId="BodyTextIndent2">
    <w:name w:val="Body Text Indent 2"/>
    <w:basedOn w:val="Normal"/>
    <w:semiHidden/>
    <w:rsid w:val="002454B6"/>
    <w:pPr>
      <w:ind w:left="720"/>
    </w:pPr>
    <w:rPr>
      <w:rFonts w:ascii="Arial" w:hAnsi="Arial" w:cs="Arial"/>
      <w:sz w:val="22"/>
    </w:rPr>
  </w:style>
  <w:style w:type="paragraph" w:styleId="BodyTextIndent">
    <w:name w:val="Body Text Indent"/>
    <w:basedOn w:val="Normal"/>
    <w:semiHidden/>
    <w:rsid w:val="002454B6"/>
    <w:pPr>
      <w:ind w:left="720"/>
    </w:pPr>
    <w:rPr>
      <w:rFonts w:ascii="Arial" w:hAnsi="Arial" w:cs="Arial"/>
      <w:lang w:eastAsia="en-GB"/>
    </w:rPr>
  </w:style>
  <w:style w:type="paragraph" w:styleId="ListBullet">
    <w:name w:val="List Bullet"/>
    <w:basedOn w:val="Normal"/>
    <w:autoRedefine/>
    <w:semiHidden/>
    <w:rsid w:val="002454B6"/>
    <w:pPr>
      <w:numPr>
        <w:numId w:val="9"/>
      </w:numPr>
    </w:pPr>
  </w:style>
  <w:style w:type="paragraph" w:styleId="BodyTextIndent3">
    <w:name w:val="Body Text Indent 3"/>
    <w:basedOn w:val="Normal"/>
    <w:semiHidden/>
    <w:rsid w:val="002454B6"/>
    <w:pPr>
      <w:ind w:left="360"/>
    </w:pPr>
    <w:rPr>
      <w:rFonts w:ascii="Arial" w:hAnsi="Arial" w:cs="Arial"/>
      <w:lang w:eastAsia="en-GB"/>
    </w:rPr>
  </w:style>
  <w:style w:type="character" w:styleId="Hyperlink">
    <w:name w:val="Hyperlink"/>
    <w:basedOn w:val="DefaultParagraphFont"/>
    <w:semiHidden/>
    <w:rsid w:val="002454B6"/>
    <w:rPr>
      <w:color w:val="0000FF"/>
      <w:u w:val="single"/>
    </w:rPr>
  </w:style>
  <w:style w:type="character" w:styleId="FollowedHyperlink">
    <w:name w:val="FollowedHyperlink"/>
    <w:basedOn w:val="DefaultParagraphFont"/>
    <w:semiHidden/>
    <w:rsid w:val="002454B6"/>
    <w:rPr>
      <w:color w:val="800080"/>
      <w:u w:val="single"/>
    </w:rPr>
  </w:style>
  <w:style w:type="paragraph" w:styleId="BodyText">
    <w:name w:val="Body Text"/>
    <w:basedOn w:val="Normal"/>
    <w:semiHidden/>
    <w:rsid w:val="002454B6"/>
    <w:pPr>
      <w:tabs>
        <w:tab w:val="left" w:pos="284"/>
        <w:tab w:val="left" w:pos="567"/>
        <w:tab w:val="left" w:pos="851"/>
        <w:tab w:val="left" w:pos="1134"/>
        <w:tab w:val="left" w:pos="1418"/>
        <w:tab w:val="left" w:pos="1701"/>
      </w:tabs>
      <w:jc w:val="both"/>
    </w:pPr>
    <w:rPr>
      <w:rFonts w:ascii="Arial" w:hAnsi="Arial" w:cs="Arial"/>
    </w:rPr>
  </w:style>
  <w:style w:type="paragraph" w:styleId="BalloonText">
    <w:name w:val="Balloon Text"/>
    <w:basedOn w:val="Normal"/>
    <w:link w:val="BalloonTextChar"/>
    <w:uiPriority w:val="99"/>
    <w:semiHidden/>
    <w:unhideWhenUsed/>
    <w:rsid w:val="00965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D4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si.gov.uk/acts/acts1996/ukpga_19960056_en_2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1437</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 model</vt:lpstr>
    </vt:vector>
  </TitlesOfParts>
  <Company>City of York Council</Company>
  <LinksUpToDate>false</LinksUpToDate>
  <CharactersWithSpaces>10028</CharactersWithSpaces>
  <SharedDoc>false</SharedDoc>
  <HLinks>
    <vt:vector size="192" baseType="variant">
      <vt:variant>
        <vt:i4>1835050</vt:i4>
      </vt:variant>
      <vt:variant>
        <vt:i4>93</vt:i4>
      </vt:variant>
      <vt:variant>
        <vt:i4>0</vt:i4>
      </vt:variant>
      <vt:variant>
        <vt:i4>5</vt:i4>
      </vt:variant>
      <vt:variant>
        <vt:lpwstr/>
      </vt:variant>
      <vt:variant>
        <vt:lpwstr>_CONTENTS</vt:lpwstr>
      </vt:variant>
      <vt:variant>
        <vt:i4>1835050</vt:i4>
      </vt:variant>
      <vt:variant>
        <vt:i4>90</vt:i4>
      </vt:variant>
      <vt:variant>
        <vt:i4>0</vt:i4>
      </vt:variant>
      <vt:variant>
        <vt:i4>5</vt:i4>
      </vt:variant>
      <vt:variant>
        <vt:lpwstr/>
      </vt:variant>
      <vt:variant>
        <vt:lpwstr>_CONTENTS</vt:lpwstr>
      </vt:variant>
      <vt:variant>
        <vt:i4>1835050</vt:i4>
      </vt:variant>
      <vt:variant>
        <vt:i4>87</vt:i4>
      </vt:variant>
      <vt:variant>
        <vt:i4>0</vt:i4>
      </vt:variant>
      <vt:variant>
        <vt:i4>5</vt:i4>
      </vt:variant>
      <vt:variant>
        <vt:lpwstr/>
      </vt:variant>
      <vt:variant>
        <vt:lpwstr>_CONTENTS</vt:lpwstr>
      </vt:variant>
      <vt:variant>
        <vt:i4>1835050</vt:i4>
      </vt:variant>
      <vt:variant>
        <vt:i4>84</vt:i4>
      </vt:variant>
      <vt:variant>
        <vt:i4>0</vt:i4>
      </vt:variant>
      <vt:variant>
        <vt:i4>5</vt:i4>
      </vt:variant>
      <vt:variant>
        <vt:lpwstr/>
      </vt:variant>
      <vt:variant>
        <vt:lpwstr>_CONTENTS</vt:lpwstr>
      </vt:variant>
      <vt:variant>
        <vt:i4>1835050</vt:i4>
      </vt:variant>
      <vt:variant>
        <vt:i4>81</vt:i4>
      </vt:variant>
      <vt:variant>
        <vt:i4>0</vt:i4>
      </vt:variant>
      <vt:variant>
        <vt:i4>5</vt:i4>
      </vt:variant>
      <vt:variant>
        <vt:lpwstr/>
      </vt:variant>
      <vt:variant>
        <vt:lpwstr>_CONTENTS</vt:lpwstr>
      </vt:variant>
      <vt:variant>
        <vt:i4>1835050</vt:i4>
      </vt:variant>
      <vt:variant>
        <vt:i4>78</vt:i4>
      </vt:variant>
      <vt:variant>
        <vt:i4>0</vt:i4>
      </vt:variant>
      <vt:variant>
        <vt:i4>5</vt:i4>
      </vt:variant>
      <vt:variant>
        <vt:lpwstr/>
      </vt:variant>
      <vt:variant>
        <vt:lpwstr>_CONTENTS</vt:lpwstr>
      </vt:variant>
      <vt:variant>
        <vt:i4>1835050</vt:i4>
      </vt:variant>
      <vt:variant>
        <vt:i4>75</vt:i4>
      </vt:variant>
      <vt:variant>
        <vt:i4>0</vt:i4>
      </vt:variant>
      <vt:variant>
        <vt:i4>5</vt:i4>
      </vt:variant>
      <vt:variant>
        <vt:lpwstr/>
      </vt:variant>
      <vt:variant>
        <vt:lpwstr>_CONTENTS</vt:lpwstr>
      </vt:variant>
      <vt:variant>
        <vt:i4>8126528</vt:i4>
      </vt:variant>
      <vt:variant>
        <vt:i4>72</vt:i4>
      </vt:variant>
      <vt:variant>
        <vt:i4>0</vt:i4>
      </vt:variant>
      <vt:variant>
        <vt:i4>5</vt:i4>
      </vt:variant>
      <vt:variant>
        <vt:lpwstr>http://www.opsi.gov.uk/acts/acts1996/ukpga_19960056_en_28</vt:lpwstr>
      </vt:variant>
      <vt:variant>
        <vt:lpwstr/>
      </vt:variant>
      <vt:variant>
        <vt:i4>1835050</vt:i4>
      </vt:variant>
      <vt:variant>
        <vt:i4>69</vt:i4>
      </vt:variant>
      <vt:variant>
        <vt:i4>0</vt:i4>
      </vt:variant>
      <vt:variant>
        <vt:i4>5</vt:i4>
      </vt:variant>
      <vt:variant>
        <vt:lpwstr/>
      </vt:variant>
      <vt:variant>
        <vt:lpwstr>_CONTENTS</vt:lpwstr>
      </vt:variant>
      <vt:variant>
        <vt:i4>1835050</vt:i4>
      </vt:variant>
      <vt:variant>
        <vt:i4>66</vt:i4>
      </vt:variant>
      <vt:variant>
        <vt:i4>0</vt:i4>
      </vt:variant>
      <vt:variant>
        <vt:i4>5</vt:i4>
      </vt:variant>
      <vt:variant>
        <vt:lpwstr/>
      </vt:variant>
      <vt:variant>
        <vt:lpwstr>_CONTENTS</vt:lpwstr>
      </vt:variant>
      <vt:variant>
        <vt:i4>4784214</vt:i4>
      </vt:variant>
      <vt:variant>
        <vt:i4>63</vt:i4>
      </vt:variant>
      <vt:variant>
        <vt:i4>0</vt:i4>
      </vt:variant>
      <vt:variant>
        <vt:i4>5</vt:i4>
      </vt:variant>
      <vt:variant>
        <vt:lpwstr/>
      </vt:variant>
      <vt:variant>
        <vt:lpwstr>_Appendix_1</vt:lpwstr>
      </vt:variant>
      <vt:variant>
        <vt:i4>7143486</vt:i4>
      </vt:variant>
      <vt:variant>
        <vt:i4>60</vt:i4>
      </vt:variant>
      <vt:variant>
        <vt:i4>0</vt:i4>
      </vt:variant>
      <vt:variant>
        <vt:i4>5</vt:i4>
      </vt:variant>
      <vt:variant>
        <vt:lpwstr/>
      </vt:variant>
      <vt:variant>
        <vt:lpwstr>_6.0_REMISSIONS</vt:lpwstr>
      </vt:variant>
      <vt:variant>
        <vt:i4>2490445</vt:i4>
      </vt:variant>
      <vt:variant>
        <vt:i4>57</vt:i4>
      </vt:variant>
      <vt:variant>
        <vt:i4>0</vt:i4>
      </vt:variant>
      <vt:variant>
        <vt:i4>5</vt:i4>
      </vt:variant>
      <vt:variant>
        <vt:lpwstr/>
      </vt:variant>
      <vt:variant>
        <vt:lpwstr>_5.0_HIRE_OF</vt:lpwstr>
      </vt:variant>
      <vt:variant>
        <vt:i4>327793</vt:i4>
      </vt:variant>
      <vt:variant>
        <vt:i4>54</vt:i4>
      </vt:variant>
      <vt:variant>
        <vt:i4>0</vt:i4>
      </vt:variant>
      <vt:variant>
        <vt:i4>5</vt:i4>
      </vt:variant>
      <vt:variant>
        <vt:lpwstr/>
      </vt:variant>
      <vt:variant>
        <vt:lpwstr>_4.3.5_Public_Examinations</vt:lpwstr>
      </vt:variant>
      <vt:variant>
        <vt:i4>1114220</vt:i4>
      </vt:variant>
      <vt:variant>
        <vt:i4>51</vt:i4>
      </vt:variant>
      <vt:variant>
        <vt:i4>0</vt:i4>
      </vt:variant>
      <vt:variant>
        <vt:i4>5</vt:i4>
      </vt:variant>
      <vt:variant>
        <vt:lpwstr/>
      </vt:variant>
      <vt:variant>
        <vt:lpwstr>_4.3.4_School_Meals</vt:lpwstr>
      </vt:variant>
      <vt:variant>
        <vt:i4>6619155</vt:i4>
      </vt:variant>
      <vt:variant>
        <vt:i4>48</vt:i4>
      </vt:variant>
      <vt:variant>
        <vt:i4>0</vt:i4>
      </vt:variant>
      <vt:variant>
        <vt:i4>5</vt:i4>
      </vt:variant>
      <vt:variant>
        <vt:lpwstr/>
      </vt:variant>
      <vt:variant>
        <vt:lpwstr>_4.3.3_School_Uniform</vt:lpwstr>
      </vt:variant>
      <vt:variant>
        <vt:i4>458868</vt:i4>
      </vt:variant>
      <vt:variant>
        <vt:i4>45</vt:i4>
      </vt:variant>
      <vt:variant>
        <vt:i4>0</vt:i4>
      </vt:variant>
      <vt:variant>
        <vt:i4>5</vt:i4>
      </vt:variant>
      <vt:variant>
        <vt:lpwstr/>
      </vt:variant>
      <vt:variant>
        <vt:lpwstr>_4.3.2_Lost_or</vt:lpwstr>
      </vt:variant>
      <vt:variant>
        <vt:i4>458858</vt:i4>
      </vt:variant>
      <vt:variant>
        <vt:i4>42</vt:i4>
      </vt:variant>
      <vt:variant>
        <vt:i4>0</vt:i4>
      </vt:variant>
      <vt:variant>
        <vt:i4>5</vt:i4>
      </vt:variant>
      <vt:variant>
        <vt:lpwstr/>
      </vt:variant>
      <vt:variant>
        <vt:lpwstr>_4.3.1_Additional_Text</vt:lpwstr>
      </vt:variant>
      <vt:variant>
        <vt:i4>6553631</vt:i4>
      </vt:variant>
      <vt:variant>
        <vt:i4>39</vt:i4>
      </vt:variant>
      <vt:variant>
        <vt:i4>0</vt:i4>
      </vt:variant>
      <vt:variant>
        <vt:i4>5</vt:i4>
      </vt:variant>
      <vt:variant>
        <vt:lpwstr/>
      </vt:variant>
      <vt:variant>
        <vt:lpwstr>_4.3_Other_Charges</vt:lpwstr>
      </vt:variant>
      <vt:variant>
        <vt:i4>458859</vt:i4>
      </vt:variant>
      <vt:variant>
        <vt:i4>36</vt:i4>
      </vt:variant>
      <vt:variant>
        <vt:i4>0</vt:i4>
      </vt:variant>
      <vt:variant>
        <vt:i4>5</vt:i4>
      </vt:variant>
      <vt:variant>
        <vt:lpwstr/>
      </vt:variant>
      <vt:variant>
        <vt:lpwstr>_4.2.2_Optional_Extras</vt:lpwstr>
      </vt:variant>
      <vt:variant>
        <vt:i4>4718627</vt:i4>
      </vt:variant>
      <vt:variant>
        <vt:i4>33</vt:i4>
      </vt:variant>
      <vt:variant>
        <vt:i4>0</vt:i4>
      </vt:variant>
      <vt:variant>
        <vt:i4>5</vt:i4>
      </vt:variant>
      <vt:variant>
        <vt:lpwstr/>
      </vt:variant>
      <vt:variant>
        <vt:lpwstr>_4.2.1_Residential_Visits</vt:lpwstr>
      </vt:variant>
      <vt:variant>
        <vt:i4>7733279</vt:i4>
      </vt:variant>
      <vt:variant>
        <vt:i4>30</vt:i4>
      </vt:variant>
      <vt:variant>
        <vt:i4>0</vt:i4>
      </vt:variant>
      <vt:variant>
        <vt:i4>5</vt:i4>
      </vt:variant>
      <vt:variant>
        <vt:lpwstr/>
      </vt:variant>
      <vt:variant>
        <vt:lpwstr>_4.2_Not_Within</vt:lpwstr>
      </vt:variant>
      <vt:variant>
        <vt:i4>7274496</vt:i4>
      </vt:variant>
      <vt:variant>
        <vt:i4>27</vt:i4>
      </vt:variant>
      <vt:variant>
        <vt:i4>0</vt:i4>
      </vt:variant>
      <vt:variant>
        <vt:i4>5</vt:i4>
      </vt:variant>
      <vt:variant>
        <vt:lpwstr/>
      </vt:variant>
      <vt:variant>
        <vt:lpwstr>_4.1.5__</vt:lpwstr>
      </vt:variant>
      <vt:variant>
        <vt:i4>1245245</vt:i4>
      </vt:variant>
      <vt:variant>
        <vt:i4>24</vt:i4>
      </vt:variant>
      <vt:variant>
        <vt:i4>0</vt:i4>
      </vt:variant>
      <vt:variant>
        <vt:i4>5</vt:i4>
      </vt:variant>
      <vt:variant>
        <vt:lpwstr/>
      </vt:variant>
      <vt:variant>
        <vt:lpwstr>_4.1.4_Craft/Technology_Activities</vt:lpwstr>
      </vt:variant>
      <vt:variant>
        <vt:i4>4915228</vt:i4>
      </vt:variant>
      <vt:variant>
        <vt:i4>21</vt:i4>
      </vt:variant>
      <vt:variant>
        <vt:i4>0</vt:i4>
      </vt:variant>
      <vt:variant>
        <vt:i4>5</vt:i4>
      </vt:variant>
      <vt:variant>
        <vt:lpwstr/>
      </vt:variant>
      <vt:variant>
        <vt:lpwstr>_4.1.3_Music</vt:lpwstr>
      </vt:variant>
      <vt:variant>
        <vt:i4>3014771</vt:i4>
      </vt:variant>
      <vt:variant>
        <vt:i4>18</vt:i4>
      </vt:variant>
      <vt:variant>
        <vt:i4>0</vt:i4>
      </vt:variant>
      <vt:variant>
        <vt:i4>5</vt:i4>
      </vt:variant>
      <vt:variant>
        <vt:lpwstr/>
      </vt:variant>
      <vt:variant>
        <vt:lpwstr>_4.1.2_Swimming</vt:lpwstr>
      </vt:variant>
      <vt:variant>
        <vt:i4>6225954</vt:i4>
      </vt:variant>
      <vt:variant>
        <vt:i4>15</vt:i4>
      </vt:variant>
      <vt:variant>
        <vt:i4>0</vt:i4>
      </vt:variant>
      <vt:variant>
        <vt:i4>5</vt:i4>
      </vt:variant>
      <vt:variant>
        <vt:lpwstr/>
      </vt:variant>
      <vt:variant>
        <vt:lpwstr>_4.1.1_Educational_visits</vt:lpwstr>
      </vt:variant>
      <vt:variant>
        <vt:i4>5242933</vt:i4>
      </vt:variant>
      <vt:variant>
        <vt:i4>12</vt:i4>
      </vt:variant>
      <vt:variant>
        <vt:i4>0</vt:i4>
      </vt:variant>
      <vt:variant>
        <vt:i4>5</vt:i4>
      </vt:variant>
      <vt:variant>
        <vt:lpwstr/>
      </vt:variant>
      <vt:variant>
        <vt:lpwstr>_4.1_Within_School</vt:lpwstr>
      </vt:variant>
      <vt:variant>
        <vt:i4>7274503</vt:i4>
      </vt:variant>
      <vt:variant>
        <vt:i4>9</vt:i4>
      </vt:variant>
      <vt:variant>
        <vt:i4>0</vt:i4>
      </vt:variant>
      <vt:variant>
        <vt:i4>5</vt:i4>
      </vt:variant>
      <vt:variant>
        <vt:lpwstr/>
      </vt:variant>
      <vt:variant>
        <vt:lpwstr>_4.0_ITEMS_FOR</vt:lpwstr>
      </vt:variant>
      <vt:variant>
        <vt:i4>6815751</vt:i4>
      </vt:variant>
      <vt:variant>
        <vt:i4>6</vt:i4>
      </vt:variant>
      <vt:variant>
        <vt:i4>0</vt:i4>
      </vt:variant>
      <vt:variant>
        <vt:i4>5</vt:i4>
      </vt:variant>
      <vt:variant>
        <vt:lpwstr/>
      </vt:variant>
      <vt:variant>
        <vt:lpwstr>_3.0_ITEMS_FOR</vt:lpwstr>
      </vt:variant>
      <vt:variant>
        <vt:i4>5570611</vt:i4>
      </vt:variant>
      <vt:variant>
        <vt:i4>3</vt:i4>
      </vt:variant>
      <vt:variant>
        <vt:i4>0</vt:i4>
      </vt:variant>
      <vt:variant>
        <vt:i4>5</vt:i4>
      </vt:variant>
      <vt:variant>
        <vt:lpwstr/>
      </vt:variant>
      <vt:variant>
        <vt:lpwstr>_2.0_BACKGROUND_TO</vt:lpwstr>
      </vt:variant>
      <vt:variant>
        <vt:i4>1703948</vt:i4>
      </vt:variant>
      <vt:variant>
        <vt:i4>0</vt:i4>
      </vt:variant>
      <vt:variant>
        <vt:i4>0</vt:i4>
      </vt:variant>
      <vt:variant>
        <vt:i4>5</vt:i4>
      </vt:variant>
      <vt:variant>
        <vt:lpwstr/>
      </vt:variant>
      <vt:variant>
        <vt:lpwstr>Aims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dc:title>
  <dc:creator>Goodyear</dc:creator>
  <cp:lastModifiedBy>D Lewis</cp:lastModifiedBy>
  <cp:revision>2</cp:revision>
  <cp:lastPrinted>2021-11-03T12:06:00Z</cp:lastPrinted>
  <dcterms:created xsi:type="dcterms:W3CDTF">2024-12-05T12:15:00Z</dcterms:created>
  <dcterms:modified xsi:type="dcterms:W3CDTF">2024-12-05T12:15:00Z</dcterms:modified>
</cp:coreProperties>
</file>